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4682A" w14:textId="77777777" w:rsidR="002350E5" w:rsidRPr="00EF5BD1" w:rsidRDefault="00EF5BD1" w:rsidP="00EF5BD1">
      <w:pPr>
        <w:pStyle w:val="Title"/>
        <w:spacing w:line="480" w:lineRule="auto"/>
        <w:rPr>
          <w:sz w:val="44"/>
          <w:szCs w:val="44"/>
        </w:rPr>
      </w:pPr>
      <w:r w:rsidRPr="00EF5BD1">
        <w:rPr>
          <w:sz w:val="44"/>
          <w:szCs w:val="44"/>
        </w:rPr>
        <w:t>C</w:t>
      </w:r>
      <w:r w:rsidR="00D0237B" w:rsidRPr="00EF5BD1">
        <w:rPr>
          <w:sz w:val="44"/>
          <w:szCs w:val="44"/>
        </w:rPr>
        <w:t>ar Purchase Agreement</w:t>
      </w:r>
    </w:p>
    <w:p w14:paraId="305CF3C4" w14:textId="77777777" w:rsidR="00CC3059" w:rsidRPr="00EF5BD1" w:rsidRDefault="006D336B" w:rsidP="00EF5BD1">
      <w:pPr>
        <w:pStyle w:val="BodyText1stIndent-Dbl"/>
        <w:rPr>
          <w:sz w:val="36"/>
          <w:szCs w:val="36"/>
        </w:rPr>
      </w:pPr>
      <w:r>
        <w:rPr>
          <w:b/>
          <w:sz w:val="36"/>
          <w:szCs w:val="36"/>
        </w:rPr>
        <w:t xml:space="preserve">This </w:t>
      </w:r>
      <w:r w:rsidR="003E177D" w:rsidRPr="00EF5BD1">
        <w:rPr>
          <w:b/>
          <w:sz w:val="36"/>
          <w:szCs w:val="36"/>
        </w:rPr>
        <w:t>Car Purchase Agreement</w:t>
      </w:r>
      <w:r w:rsidR="0046415A" w:rsidRPr="00EF5BD1">
        <w:rPr>
          <w:sz w:val="36"/>
          <w:szCs w:val="36"/>
        </w:rPr>
        <w:t>, dated</w:t>
      </w:r>
      <w:r w:rsidR="003E177D" w:rsidRPr="00EF5BD1">
        <w:rPr>
          <w:sz w:val="36"/>
          <w:szCs w:val="36"/>
        </w:rPr>
        <w:t xml:space="preserve"> </w:t>
      </w:r>
      <w:r w:rsidR="007D4609" w:rsidRPr="00EF5BD1">
        <w:rPr>
          <w:sz w:val="36"/>
          <w:szCs w:val="36"/>
        </w:rPr>
        <w:t>[insert date]</w:t>
      </w:r>
      <w:r>
        <w:rPr>
          <w:sz w:val="36"/>
          <w:szCs w:val="36"/>
        </w:rPr>
        <w:t>, is</w:t>
      </w:r>
      <w:r w:rsidR="002350E5" w:rsidRPr="00EF5BD1">
        <w:rPr>
          <w:sz w:val="36"/>
          <w:szCs w:val="36"/>
        </w:rPr>
        <w:t xml:space="preserve"> between </w:t>
      </w:r>
      <w:r w:rsidR="00D0237B" w:rsidRPr="00EF5BD1">
        <w:rPr>
          <w:sz w:val="36"/>
          <w:szCs w:val="36"/>
        </w:rPr>
        <w:t>Barbara</w:t>
      </w:r>
      <w:r w:rsidR="002350E5" w:rsidRPr="00EF5BD1">
        <w:rPr>
          <w:sz w:val="36"/>
          <w:szCs w:val="36"/>
        </w:rPr>
        <w:t xml:space="preserve"> </w:t>
      </w:r>
      <w:commentRangeStart w:id="0"/>
      <w:r w:rsidR="00617DCB" w:rsidRPr="00EF5BD1">
        <w:rPr>
          <w:sz w:val="36"/>
          <w:szCs w:val="36"/>
        </w:rPr>
        <w:t>Balram</w:t>
      </w:r>
      <w:commentRangeEnd w:id="0"/>
      <w:r w:rsidR="007D4609" w:rsidRPr="00EF5BD1">
        <w:rPr>
          <w:rStyle w:val="CommentReference"/>
          <w:sz w:val="36"/>
          <w:szCs w:val="36"/>
        </w:rPr>
        <w:commentReference w:id="0"/>
      </w:r>
      <w:r w:rsidR="002350E5" w:rsidRPr="00EF5BD1">
        <w:rPr>
          <w:sz w:val="36"/>
          <w:szCs w:val="36"/>
        </w:rPr>
        <w:t xml:space="preserve"> (the “</w:t>
      </w:r>
      <w:r w:rsidR="002350E5" w:rsidRPr="004D450C">
        <w:rPr>
          <w:b/>
          <w:sz w:val="36"/>
          <w:szCs w:val="36"/>
        </w:rPr>
        <w:t>Seller</w:t>
      </w:r>
      <w:r w:rsidR="002350E5" w:rsidRPr="00EF5BD1">
        <w:rPr>
          <w:sz w:val="36"/>
          <w:szCs w:val="36"/>
        </w:rPr>
        <w:t xml:space="preserve">”) and </w:t>
      </w:r>
      <w:r w:rsidR="00617DCB" w:rsidRPr="00EF5BD1">
        <w:rPr>
          <w:sz w:val="36"/>
          <w:szCs w:val="36"/>
        </w:rPr>
        <w:t>Tom Rogers</w:t>
      </w:r>
      <w:r w:rsidR="002350E5" w:rsidRPr="00EF5BD1">
        <w:rPr>
          <w:sz w:val="36"/>
          <w:szCs w:val="36"/>
        </w:rPr>
        <w:t xml:space="preserve"> (the “</w:t>
      </w:r>
      <w:r w:rsidR="002350E5" w:rsidRPr="004D450C">
        <w:rPr>
          <w:b/>
          <w:sz w:val="36"/>
          <w:szCs w:val="36"/>
        </w:rPr>
        <w:t>Buyer</w:t>
      </w:r>
      <w:r w:rsidR="002350E5" w:rsidRPr="00EF5BD1">
        <w:rPr>
          <w:sz w:val="36"/>
          <w:szCs w:val="36"/>
        </w:rPr>
        <w:t>”).</w:t>
      </w:r>
    </w:p>
    <w:p w14:paraId="79007E3E" w14:textId="77777777" w:rsidR="002350E5" w:rsidRPr="00EF5BD1" w:rsidRDefault="00AF2F62" w:rsidP="00EF5BD1">
      <w:pPr>
        <w:pStyle w:val="StyleBodyTextCenteredBold"/>
        <w:keepNext/>
        <w:spacing w:line="480" w:lineRule="auto"/>
        <w:rPr>
          <w:sz w:val="36"/>
          <w:szCs w:val="36"/>
        </w:rPr>
      </w:pPr>
      <w:commentRangeStart w:id="1"/>
      <w:r w:rsidRPr="00EF5BD1">
        <w:rPr>
          <w:sz w:val="36"/>
          <w:szCs w:val="36"/>
        </w:rPr>
        <w:t>Background</w:t>
      </w:r>
      <w:commentRangeEnd w:id="1"/>
      <w:r w:rsidR="00AD1C68" w:rsidRPr="00EF5BD1">
        <w:rPr>
          <w:rStyle w:val="CommentReference"/>
          <w:b w:val="0"/>
          <w:sz w:val="36"/>
          <w:szCs w:val="36"/>
        </w:rPr>
        <w:commentReference w:id="1"/>
      </w:r>
    </w:p>
    <w:p w14:paraId="22F7FAC6" w14:textId="77777777" w:rsidR="00AF2F62" w:rsidRPr="00EF5BD1" w:rsidRDefault="00AF2F62" w:rsidP="00EF5BD1">
      <w:pPr>
        <w:pStyle w:val="BodyText1stIndent-Dbl"/>
        <w:rPr>
          <w:sz w:val="36"/>
          <w:szCs w:val="36"/>
        </w:rPr>
      </w:pPr>
      <w:r w:rsidRPr="00EF5BD1">
        <w:rPr>
          <w:sz w:val="36"/>
          <w:szCs w:val="36"/>
        </w:rPr>
        <w:t>The Seller desires to sell h</w:t>
      </w:r>
      <w:r w:rsidR="00515E5A" w:rsidRPr="00EF5BD1">
        <w:rPr>
          <w:sz w:val="36"/>
          <w:szCs w:val="36"/>
        </w:rPr>
        <w:t>er</w:t>
      </w:r>
      <w:r w:rsidRPr="00EF5BD1">
        <w:rPr>
          <w:sz w:val="36"/>
          <w:szCs w:val="36"/>
        </w:rPr>
        <w:t xml:space="preserve"> red, 20</w:t>
      </w:r>
      <w:r w:rsidR="00AD1C68" w:rsidRPr="00EF5BD1">
        <w:rPr>
          <w:sz w:val="36"/>
          <w:szCs w:val="36"/>
        </w:rPr>
        <w:t>XX</w:t>
      </w:r>
      <w:r w:rsidRPr="00EF5BD1">
        <w:rPr>
          <w:sz w:val="36"/>
          <w:szCs w:val="36"/>
        </w:rPr>
        <w:t xml:space="preserve"> </w:t>
      </w:r>
      <w:r w:rsidR="008E2A73" w:rsidRPr="00EF5BD1">
        <w:rPr>
          <w:sz w:val="36"/>
          <w:szCs w:val="36"/>
        </w:rPr>
        <w:t>Acura</w:t>
      </w:r>
      <w:r w:rsidRPr="00EF5BD1">
        <w:rPr>
          <w:sz w:val="36"/>
          <w:szCs w:val="36"/>
        </w:rPr>
        <w:t xml:space="preserve"> to the Buyer</w:t>
      </w:r>
      <w:r w:rsidR="00963729" w:rsidRPr="00EF5BD1">
        <w:rPr>
          <w:sz w:val="36"/>
          <w:szCs w:val="36"/>
        </w:rPr>
        <w:t>, and the Buyer desires to purchase it</w:t>
      </w:r>
      <w:r w:rsidRPr="00EF5BD1">
        <w:rPr>
          <w:sz w:val="36"/>
          <w:szCs w:val="36"/>
        </w:rPr>
        <w:t>.</w:t>
      </w:r>
    </w:p>
    <w:p w14:paraId="1E5C4749" w14:textId="77777777" w:rsidR="00D71329" w:rsidRPr="00EF5BD1" w:rsidRDefault="00344E76" w:rsidP="00EF5BD1">
      <w:pPr>
        <w:pStyle w:val="BodyTextCentered"/>
        <w:keepNext/>
        <w:spacing w:line="480" w:lineRule="auto"/>
        <w:rPr>
          <w:sz w:val="36"/>
          <w:szCs w:val="36"/>
        </w:rPr>
      </w:pPr>
      <w:proofErr w:type="gramStart"/>
      <w:r w:rsidRPr="00EF5BD1">
        <w:rPr>
          <w:sz w:val="36"/>
          <w:szCs w:val="36"/>
        </w:rPr>
        <w:t>o</w:t>
      </w:r>
      <w:r w:rsidR="00D71329" w:rsidRPr="00EF5BD1">
        <w:rPr>
          <w:sz w:val="36"/>
          <w:szCs w:val="36"/>
        </w:rPr>
        <w:t>r</w:t>
      </w:r>
      <w:proofErr w:type="gramEnd"/>
    </w:p>
    <w:p w14:paraId="55278EB0" w14:textId="77777777" w:rsidR="00515E5A" w:rsidRPr="00EF5BD1" w:rsidRDefault="00515E5A" w:rsidP="00EF5BD1">
      <w:pPr>
        <w:pStyle w:val="BodyText1stIndent-Dbl"/>
        <w:rPr>
          <w:sz w:val="36"/>
          <w:szCs w:val="36"/>
        </w:rPr>
      </w:pPr>
      <w:r w:rsidRPr="00EF5BD1">
        <w:rPr>
          <w:sz w:val="36"/>
          <w:szCs w:val="36"/>
        </w:rPr>
        <w:t xml:space="preserve">This Agreement provides for the sale to the Buyer of the Seller’s </w:t>
      </w:r>
      <w:commentRangeStart w:id="2"/>
      <w:r w:rsidRPr="00EF5BD1">
        <w:rPr>
          <w:sz w:val="36"/>
          <w:szCs w:val="36"/>
        </w:rPr>
        <w:t>car</w:t>
      </w:r>
      <w:commentRangeEnd w:id="2"/>
      <w:r w:rsidR="000A6111" w:rsidRPr="00EF5BD1">
        <w:rPr>
          <w:rStyle w:val="CommentReference"/>
          <w:sz w:val="36"/>
          <w:szCs w:val="36"/>
        </w:rPr>
        <w:commentReference w:id="2"/>
      </w:r>
      <w:r w:rsidRPr="00EF5BD1">
        <w:rPr>
          <w:sz w:val="36"/>
          <w:szCs w:val="36"/>
        </w:rPr>
        <w:t>.</w:t>
      </w:r>
    </w:p>
    <w:p w14:paraId="6999E79A" w14:textId="77777777" w:rsidR="00AF2F62" w:rsidRPr="00EF5BD1" w:rsidRDefault="00AF2F62" w:rsidP="00EF5BD1">
      <w:pPr>
        <w:pStyle w:val="BodyText1stIndent-Dbl"/>
        <w:rPr>
          <w:sz w:val="36"/>
          <w:szCs w:val="36"/>
        </w:rPr>
      </w:pPr>
      <w:r w:rsidRPr="00EF5BD1">
        <w:rPr>
          <w:sz w:val="36"/>
          <w:szCs w:val="36"/>
        </w:rPr>
        <w:t>Accordingly, the parties agree as follows:</w:t>
      </w:r>
    </w:p>
    <w:p w14:paraId="5056EDD7" w14:textId="77777777" w:rsidR="00F34029" w:rsidRPr="00EF5BD1" w:rsidRDefault="00F912ED" w:rsidP="00335744">
      <w:pPr>
        <w:pStyle w:val="StyleHeading118pt"/>
      </w:pPr>
      <w:r w:rsidRPr="00EF5BD1">
        <w:rPr>
          <w:rFonts w:ascii="Estrangelo Edessa" w:hAnsi="Estrangelo Edessa"/>
        </w:rPr>
        <w:lastRenderedPageBreak/>
        <w:t>—</w:t>
      </w:r>
      <w:r w:rsidR="00F34029" w:rsidRPr="00EF5BD1">
        <w:t>Definitions</w:t>
      </w:r>
    </w:p>
    <w:p w14:paraId="31EF245A" w14:textId="060F5B31" w:rsidR="008D3246" w:rsidRPr="00EF5BD1" w:rsidRDefault="008D3246" w:rsidP="00EF5BD1">
      <w:pPr>
        <w:pStyle w:val="BodyText1stIndent-Dbl"/>
        <w:rPr>
          <w:sz w:val="36"/>
          <w:szCs w:val="36"/>
        </w:rPr>
      </w:pPr>
      <w:r w:rsidRPr="00EF5BD1">
        <w:rPr>
          <w:sz w:val="36"/>
          <w:szCs w:val="36"/>
        </w:rPr>
        <w:t xml:space="preserve">As used in this Agreement, the terms defined in the preamble have </w:t>
      </w:r>
      <w:r w:rsidR="008E2A73" w:rsidRPr="00EF5BD1">
        <w:rPr>
          <w:sz w:val="36"/>
          <w:szCs w:val="36"/>
        </w:rPr>
        <w:t>their assigned meanings, and each of the</w:t>
      </w:r>
      <w:r w:rsidRPr="00EF5BD1">
        <w:rPr>
          <w:sz w:val="36"/>
          <w:szCs w:val="36"/>
        </w:rPr>
        <w:t xml:space="preserve"> following terms </w:t>
      </w:r>
      <w:r w:rsidR="008E2A73" w:rsidRPr="00EF5BD1">
        <w:rPr>
          <w:sz w:val="36"/>
          <w:szCs w:val="36"/>
        </w:rPr>
        <w:t>has</w:t>
      </w:r>
      <w:r w:rsidRPr="00EF5BD1">
        <w:rPr>
          <w:sz w:val="36"/>
          <w:szCs w:val="36"/>
        </w:rPr>
        <w:t xml:space="preserve"> the meaning assigned to </w:t>
      </w:r>
      <w:r w:rsidR="008E2A73" w:rsidRPr="00EF5BD1">
        <w:rPr>
          <w:sz w:val="36"/>
          <w:szCs w:val="36"/>
        </w:rPr>
        <w:t>it</w:t>
      </w:r>
      <w:r w:rsidRPr="00EF5BD1">
        <w:rPr>
          <w:sz w:val="36"/>
          <w:szCs w:val="36"/>
        </w:rPr>
        <w:t xml:space="preserve"> in this </w:t>
      </w:r>
      <w:r w:rsidR="0021643A">
        <w:rPr>
          <w:sz w:val="36"/>
          <w:szCs w:val="36"/>
        </w:rPr>
        <w:t>Article</w:t>
      </w:r>
      <w:r w:rsidRPr="00EF5BD1">
        <w:rPr>
          <w:sz w:val="36"/>
          <w:szCs w:val="36"/>
        </w:rPr>
        <w:t>.</w:t>
      </w:r>
    </w:p>
    <w:p w14:paraId="3E5262F8" w14:textId="77777777" w:rsidR="008D3246" w:rsidRDefault="006C7650" w:rsidP="00EF5BD1">
      <w:pPr>
        <w:pStyle w:val="Heading2"/>
        <w:spacing w:line="480" w:lineRule="auto"/>
        <w:rPr>
          <w:sz w:val="36"/>
          <w:szCs w:val="36"/>
        </w:rPr>
      </w:pPr>
      <w:r w:rsidRPr="00EF5BD1">
        <w:rPr>
          <w:sz w:val="36"/>
          <w:szCs w:val="36"/>
        </w:rPr>
        <w:t>“</w:t>
      </w:r>
      <w:r w:rsidRPr="00EF5BD1">
        <w:rPr>
          <w:b/>
          <w:sz w:val="36"/>
          <w:szCs w:val="36"/>
        </w:rPr>
        <w:t>Agreement</w:t>
      </w:r>
      <w:r w:rsidRPr="00EF5BD1">
        <w:rPr>
          <w:sz w:val="36"/>
          <w:szCs w:val="36"/>
        </w:rPr>
        <w:t>” means this Car Purchase Agreement</w:t>
      </w:r>
      <w:r w:rsidR="00D0237B" w:rsidRPr="00EF5BD1">
        <w:rPr>
          <w:sz w:val="36"/>
          <w:szCs w:val="36"/>
        </w:rPr>
        <w:t xml:space="preserve"> and its Exhibits</w:t>
      </w:r>
      <w:r w:rsidR="00D71329" w:rsidRPr="00EF5BD1">
        <w:rPr>
          <w:sz w:val="36"/>
          <w:szCs w:val="36"/>
        </w:rPr>
        <w:t>,</w:t>
      </w:r>
      <w:r w:rsidR="00F62017" w:rsidRPr="00EF5BD1">
        <w:rPr>
          <w:sz w:val="36"/>
          <w:szCs w:val="36"/>
        </w:rPr>
        <w:t xml:space="preserve"> </w:t>
      </w:r>
      <w:r w:rsidR="00D71329" w:rsidRPr="00EF5BD1">
        <w:rPr>
          <w:sz w:val="36"/>
          <w:szCs w:val="36"/>
        </w:rPr>
        <w:t xml:space="preserve">as </w:t>
      </w:r>
      <w:r w:rsidR="00D0237B" w:rsidRPr="00EF5BD1">
        <w:rPr>
          <w:sz w:val="36"/>
          <w:szCs w:val="36"/>
        </w:rPr>
        <w:t>each</w:t>
      </w:r>
      <w:r w:rsidR="00D71329" w:rsidRPr="00EF5BD1">
        <w:rPr>
          <w:sz w:val="36"/>
          <w:szCs w:val="36"/>
        </w:rPr>
        <w:t xml:space="preserve"> may be amended from time to time</w:t>
      </w:r>
      <w:r w:rsidRPr="00EF5BD1">
        <w:rPr>
          <w:sz w:val="36"/>
          <w:szCs w:val="36"/>
        </w:rPr>
        <w:t>.</w:t>
      </w:r>
    </w:p>
    <w:p w14:paraId="162A1110" w14:textId="4492908C" w:rsidR="0021643A" w:rsidRPr="00EF5BD1" w:rsidRDefault="0021643A" w:rsidP="00EF5BD1">
      <w:pPr>
        <w:pStyle w:val="Heading2"/>
        <w:spacing w:line="480" w:lineRule="auto"/>
        <w:rPr>
          <w:sz w:val="36"/>
          <w:szCs w:val="36"/>
        </w:rPr>
      </w:pPr>
      <w:r>
        <w:rPr>
          <w:sz w:val="36"/>
          <w:szCs w:val="36"/>
        </w:rPr>
        <w:t>“</w:t>
      </w:r>
      <w:r w:rsidRPr="005A77B7">
        <w:rPr>
          <w:b/>
          <w:sz w:val="36"/>
          <w:szCs w:val="36"/>
        </w:rPr>
        <w:t>Business Day</w:t>
      </w:r>
      <w:r>
        <w:rPr>
          <w:sz w:val="36"/>
          <w:szCs w:val="36"/>
        </w:rPr>
        <w:t>” means any day</w:t>
      </w:r>
      <w:r w:rsidR="005A77B7">
        <w:rPr>
          <w:sz w:val="36"/>
          <w:szCs w:val="36"/>
        </w:rPr>
        <w:t xml:space="preserve"> other than a day</w:t>
      </w:r>
      <w:r>
        <w:rPr>
          <w:sz w:val="36"/>
          <w:szCs w:val="36"/>
        </w:rPr>
        <w:t xml:space="preserve"> that banks in Illinois </w:t>
      </w:r>
      <w:r w:rsidR="005A77B7">
        <w:rPr>
          <w:sz w:val="36"/>
          <w:szCs w:val="36"/>
        </w:rPr>
        <w:t xml:space="preserve">are required or </w:t>
      </w:r>
      <w:proofErr w:type="gramStart"/>
      <w:r w:rsidR="005A77B7">
        <w:rPr>
          <w:sz w:val="36"/>
          <w:szCs w:val="36"/>
        </w:rPr>
        <w:t>permitted to be closed</w:t>
      </w:r>
      <w:proofErr w:type="gramEnd"/>
      <w:r w:rsidR="005A77B7">
        <w:rPr>
          <w:sz w:val="36"/>
          <w:szCs w:val="36"/>
        </w:rPr>
        <w:t>.</w:t>
      </w:r>
    </w:p>
    <w:p w14:paraId="79AB8880" w14:textId="77777777" w:rsidR="006C7650" w:rsidRPr="00EF5BD1" w:rsidRDefault="006C7650" w:rsidP="00EF5BD1">
      <w:pPr>
        <w:pStyle w:val="Heading2"/>
        <w:spacing w:line="480" w:lineRule="auto"/>
        <w:rPr>
          <w:sz w:val="36"/>
          <w:szCs w:val="36"/>
        </w:rPr>
      </w:pPr>
      <w:r w:rsidRPr="00EF5BD1">
        <w:rPr>
          <w:sz w:val="36"/>
          <w:szCs w:val="36"/>
        </w:rPr>
        <w:t>“</w:t>
      </w:r>
      <w:r w:rsidRPr="00EF5BD1">
        <w:rPr>
          <w:b/>
          <w:sz w:val="36"/>
          <w:szCs w:val="36"/>
        </w:rPr>
        <w:t>Car</w:t>
      </w:r>
      <w:r w:rsidRPr="00EF5BD1">
        <w:rPr>
          <w:sz w:val="36"/>
          <w:szCs w:val="36"/>
        </w:rPr>
        <w:t xml:space="preserve">” means </w:t>
      </w:r>
      <w:r w:rsidR="003B7AC0" w:rsidRPr="00EF5BD1">
        <w:rPr>
          <w:sz w:val="36"/>
          <w:szCs w:val="36"/>
        </w:rPr>
        <w:t xml:space="preserve">the </w:t>
      </w:r>
      <w:r w:rsidR="008A345F" w:rsidRPr="00EF5BD1">
        <w:rPr>
          <w:sz w:val="36"/>
          <w:szCs w:val="36"/>
        </w:rPr>
        <w:t>car</w:t>
      </w:r>
      <w:r w:rsidR="00617DCB" w:rsidRPr="00EF5BD1">
        <w:rPr>
          <w:sz w:val="36"/>
          <w:szCs w:val="36"/>
        </w:rPr>
        <w:t xml:space="preserve"> being sold </w:t>
      </w:r>
      <w:r w:rsidR="008E2A73" w:rsidRPr="00EF5BD1">
        <w:rPr>
          <w:sz w:val="36"/>
          <w:szCs w:val="36"/>
        </w:rPr>
        <w:t>in accordance with</w:t>
      </w:r>
      <w:r w:rsidR="00617DCB" w:rsidRPr="00EF5BD1">
        <w:rPr>
          <w:sz w:val="36"/>
          <w:szCs w:val="36"/>
        </w:rPr>
        <w:t xml:space="preserve"> this Agreement</w:t>
      </w:r>
      <w:r w:rsidR="003B7AC0" w:rsidRPr="00EF5BD1">
        <w:rPr>
          <w:sz w:val="36"/>
          <w:szCs w:val="36"/>
        </w:rPr>
        <w:t>.</w:t>
      </w:r>
      <w:r w:rsidR="003B7AC0" w:rsidRPr="00EF5BD1">
        <w:rPr>
          <w:rStyle w:val="CommentReference"/>
          <w:sz w:val="36"/>
          <w:szCs w:val="36"/>
        </w:rPr>
        <w:commentReference w:id="3"/>
      </w:r>
    </w:p>
    <w:p w14:paraId="44A0907C" w14:textId="77777777" w:rsidR="003B7AC0" w:rsidRPr="00EF5BD1" w:rsidRDefault="003B7AC0" w:rsidP="00EF5BD1">
      <w:pPr>
        <w:pStyle w:val="Heading2"/>
        <w:spacing w:line="480" w:lineRule="auto"/>
        <w:rPr>
          <w:sz w:val="36"/>
          <w:szCs w:val="36"/>
        </w:rPr>
      </w:pPr>
      <w:r w:rsidRPr="00EF5BD1">
        <w:rPr>
          <w:b/>
          <w:sz w:val="36"/>
          <w:szCs w:val="36"/>
        </w:rPr>
        <w:t>“Closing</w:t>
      </w:r>
      <w:proofErr w:type="gramStart"/>
      <w:r w:rsidRPr="00EF5BD1">
        <w:rPr>
          <w:b/>
          <w:sz w:val="36"/>
          <w:szCs w:val="36"/>
        </w:rPr>
        <w:t>”</w:t>
      </w:r>
      <w:proofErr w:type="gramEnd"/>
      <w:r w:rsidRPr="00EF5BD1">
        <w:rPr>
          <w:b/>
          <w:sz w:val="36"/>
          <w:szCs w:val="36"/>
        </w:rPr>
        <w:t xml:space="preserve"> </w:t>
      </w:r>
      <w:r w:rsidRPr="00EF5BD1">
        <w:rPr>
          <w:sz w:val="36"/>
          <w:szCs w:val="36"/>
        </w:rPr>
        <w:t xml:space="preserve">means the consummation of the transactions </w:t>
      </w:r>
      <w:r w:rsidR="008A345F" w:rsidRPr="00EF5BD1">
        <w:rPr>
          <w:sz w:val="36"/>
          <w:szCs w:val="36"/>
        </w:rPr>
        <w:t>that this Agreement contemplates.</w:t>
      </w:r>
    </w:p>
    <w:p w14:paraId="5ED3B3CC" w14:textId="77777777" w:rsidR="003B7AC0" w:rsidRPr="00EF5BD1" w:rsidRDefault="00292230" w:rsidP="00EF5BD1">
      <w:pPr>
        <w:pStyle w:val="Heading2"/>
        <w:spacing w:line="480" w:lineRule="auto"/>
        <w:rPr>
          <w:sz w:val="36"/>
          <w:szCs w:val="36"/>
        </w:rPr>
      </w:pPr>
      <w:r w:rsidRPr="00EF5BD1">
        <w:rPr>
          <w:b/>
          <w:sz w:val="36"/>
          <w:szCs w:val="36"/>
        </w:rPr>
        <w:lastRenderedPageBreak/>
        <w:t xml:space="preserve">“Closing Date” </w:t>
      </w:r>
      <w:r w:rsidRPr="00EF5BD1">
        <w:rPr>
          <w:sz w:val="36"/>
          <w:szCs w:val="36"/>
        </w:rPr>
        <w:t>has the meaning assigned to it in Section 2</w:t>
      </w:r>
      <w:r w:rsidR="00F912ED" w:rsidRPr="00EF5BD1">
        <w:rPr>
          <w:sz w:val="36"/>
          <w:szCs w:val="36"/>
        </w:rPr>
        <w:t>.4</w:t>
      </w:r>
      <w:r w:rsidRPr="00EF5BD1">
        <w:rPr>
          <w:sz w:val="36"/>
          <w:szCs w:val="36"/>
        </w:rPr>
        <w:t>.</w:t>
      </w:r>
    </w:p>
    <w:p w14:paraId="7AA56F46" w14:textId="77777777" w:rsidR="009923E7" w:rsidRPr="00EF5BD1" w:rsidRDefault="009923E7" w:rsidP="00EF5BD1">
      <w:pPr>
        <w:pStyle w:val="Heading2"/>
        <w:spacing w:line="480" w:lineRule="auto"/>
        <w:rPr>
          <w:sz w:val="36"/>
          <w:szCs w:val="36"/>
        </w:rPr>
      </w:pPr>
      <w:r w:rsidRPr="00EF5BD1">
        <w:rPr>
          <w:sz w:val="36"/>
          <w:szCs w:val="36"/>
        </w:rPr>
        <w:t>“</w:t>
      </w:r>
      <w:r w:rsidR="009633A8" w:rsidRPr="00EF5BD1">
        <w:rPr>
          <w:b/>
          <w:sz w:val="36"/>
          <w:szCs w:val="36"/>
        </w:rPr>
        <w:t>Deficiency</w:t>
      </w:r>
      <w:r w:rsidRPr="00EF5BD1">
        <w:rPr>
          <w:b/>
          <w:sz w:val="36"/>
          <w:szCs w:val="36"/>
        </w:rPr>
        <w:t xml:space="preserve"> Certificate</w:t>
      </w:r>
      <w:r w:rsidRPr="00EF5BD1">
        <w:rPr>
          <w:sz w:val="36"/>
          <w:szCs w:val="36"/>
        </w:rPr>
        <w:t xml:space="preserve">” means a certificate, substantially in the form of </w:t>
      </w:r>
      <w:r w:rsidRPr="00EF5BD1">
        <w:rPr>
          <w:b/>
          <w:sz w:val="36"/>
          <w:szCs w:val="36"/>
        </w:rPr>
        <w:t>Exhibit A</w:t>
      </w:r>
      <w:r w:rsidR="00304B8B" w:rsidRPr="00EF5BD1">
        <w:rPr>
          <w:b/>
          <w:sz w:val="36"/>
          <w:szCs w:val="36"/>
        </w:rPr>
        <w:t xml:space="preserve">. </w:t>
      </w:r>
      <w:r w:rsidR="002470B7" w:rsidRPr="00EF5BD1">
        <w:rPr>
          <w:sz w:val="36"/>
          <w:szCs w:val="36"/>
        </w:rPr>
        <w:t>[The certificate</w:t>
      </w:r>
      <w:r w:rsidRPr="00EF5BD1">
        <w:rPr>
          <w:sz w:val="36"/>
          <w:szCs w:val="36"/>
        </w:rPr>
        <w:t xml:space="preserve"> states that the Car is not in good operating condition, normal wear and tear excepted.</w:t>
      </w:r>
      <w:r w:rsidRPr="00EF5BD1">
        <w:rPr>
          <w:rStyle w:val="CommentReference"/>
          <w:rFonts w:cs="Times New Roman"/>
          <w:bCs w:val="0"/>
          <w:vanish/>
          <w:sz w:val="36"/>
          <w:szCs w:val="36"/>
        </w:rPr>
        <w:commentReference w:id="4"/>
      </w:r>
      <w:r w:rsidR="002470B7" w:rsidRPr="00EF5BD1">
        <w:rPr>
          <w:sz w:val="36"/>
          <w:szCs w:val="36"/>
        </w:rPr>
        <w:t>]</w:t>
      </w:r>
    </w:p>
    <w:p w14:paraId="37AACC49" w14:textId="77777777" w:rsidR="005B0F81" w:rsidRDefault="005B0F81" w:rsidP="00EF5BD1">
      <w:pPr>
        <w:pStyle w:val="Heading2"/>
        <w:spacing w:line="480" w:lineRule="auto"/>
        <w:rPr>
          <w:sz w:val="36"/>
          <w:szCs w:val="36"/>
        </w:rPr>
      </w:pPr>
      <w:r>
        <w:rPr>
          <w:sz w:val="36"/>
          <w:szCs w:val="36"/>
        </w:rPr>
        <w:t>“</w:t>
      </w:r>
      <w:r w:rsidRPr="005B0F81">
        <w:rPr>
          <w:b/>
          <w:sz w:val="36"/>
          <w:szCs w:val="36"/>
        </w:rPr>
        <w:t>Down Payments</w:t>
      </w:r>
      <w:r>
        <w:rPr>
          <w:sz w:val="36"/>
          <w:szCs w:val="36"/>
        </w:rPr>
        <w:t>” means the First Down Payment, the Inspection Down Payment, and the Second Down Payment.</w:t>
      </w:r>
    </w:p>
    <w:p w14:paraId="2E6BF01A" w14:textId="77777777" w:rsidR="000A11A1" w:rsidRPr="00EF5BD1" w:rsidRDefault="000A11A1" w:rsidP="00EF5BD1">
      <w:pPr>
        <w:pStyle w:val="Heading2"/>
        <w:spacing w:line="480" w:lineRule="auto"/>
        <w:rPr>
          <w:sz w:val="36"/>
          <w:szCs w:val="36"/>
        </w:rPr>
      </w:pPr>
      <w:r w:rsidRPr="00EF5BD1">
        <w:rPr>
          <w:sz w:val="36"/>
          <w:szCs w:val="36"/>
        </w:rPr>
        <w:t>“</w:t>
      </w:r>
      <w:r w:rsidRPr="00EF5BD1">
        <w:rPr>
          <w:b/>
          <w:sz w:val="36"/>
          <w:szCs w:val="36"/>
        </w:rPr>
        <w:t>Good Order Certificate</w:t>
      </w:r>
      <w:r w:rsidRPr="00EF5BD1">
        <w:rPr>
          <w:sz w:val="36"/>
          <w:szCs w:val="36"/>
        </w:rPr>
        <w:t xml:space="preserve">” means a certificate, substantially in the form of Exhibit </w:t>
      </w:r>
      <w:commentRangeStart w:id="5"/>
      <w:r w:rsidR="009923E7" w:rsidRPr="00EF5BD1">
        <w:rPr>
          <w:sz w:val="36"/>
          <w:szCs w:val="36"/>
        </w:rPr>
        <w:t>B</w:t>
      </w:r>
      <w:commentRangeEnd w:id="5"/>
      <w:r w:rsidR="0022465C">
        <w:rPr>
          <w:rStyle w:val="CommentReference"/>
          <w:rFonts w:cs="Times New Roman"/>
          <w:bCs w:val="0"/>
          <w:iCs w:val="0"/>
        </w:rPr>
        <w:commentReference w:id="5"/>
      </w:r>
      <w:r w:rsidR="00304B8B" w:rsidRPr="00EF5BD1">
        <w:rPr>
          <w:sz w:val="36"/>
          <w:szCs w:val="36"/>
        </w:rPr>
        <w:t xml:space="preserve">. </w:t>
      </w:r>
      <w:r w:rsidR="00692B81" w:rsidRPr="00EF5BD1">
        <w:rPr>
          <w:sz w:val="36"/>
          <w:szCs w:val="36"/>
        </w:rPr>
        <w:t>[</w:t>
      </w:r>
      <w:r w:rsidR="002470B7" w:rsidRPr="00EF5BD1">
        <w:rPr>
          <w:sz w:val="36"/>
          <w:szCs w:val="36"/>
        </w:rPr>
        <w:t>This certificate</w:t>
      </w:r>
      <w:r w:rsidRPr="00EF5BD1">
        <w:rPr>
          <w:sz w:val="36"/>
          <w:szCs w:val="36"/>
        </w:rPr>
        <w:t xml:space="preserve"> states that the Car is </w:t>
      </w:r>
      <w:r w:rsidR="009923E7" w:rsidRPr="00EF5BD1">
        <w:rPr>
          <w:sz w:val="36"/>
          <w:szCs w:val="36"/>
        </w:rPr>
        <w:t>in good operating condition, normal wear and tear excepted.</w:t>
      </w:r>
      <w:r w:rsidR="002470B7" w:rsidRPr="00EF5BD1">
        <w:rPr>
          <w:sz w:val="36"/>
          <w:szCs w:val="36"/>
        </w:rPr>
        <w:t>]</w:t>
      </w:r>
    </w:p>
    <w:p w14:paraId="7DE6D847" w14:textId="77777777" w:rsidR="005A1E23" w:rsidRPr="00EF5BD1" w:rsidRDefault="005A1E23" w:rsidP="00EF5BD1">
      <w:pPr>
        <w:pStyle w:val="Heading2"/>
        <w:spacing w:line="480" w:lineRule="auto"/>
        <w:rPr>
          <w:sz w:val="36"/>
          <w:szCs w:val="36"/>
        </w:rPr>
      </w:pPr>
      <w:r w:rsidRPr="00EF5BD1">
        <w:rPr>
          <w:sz w:val="36"/>
          <w:szCs w:val="36"/>
        </w:rPr>
        <w:lastRenderedPageBreak/>
        <w:t>“</w:t>
      </w:r>
      <w:r w:rsidR="00E16FF5" w:rsidRPr="00EF5BD1">
        <w:rPr>
          <w:b/>
          <w:sz w:val="36"/>
          <w:szCs w:val="36"/>
        </w:rPr>
        <w:t>First</w:t>
      </w:r>
      <w:r w:rsidRPr="00EF5BD1">
        <w:rPr>
          <w:sz w:val="36"/>
          <w:szCs w:val="36"/>
        </w:rPr>
        <w:t xml:space="preserve"> </w:t>
      </w:r>
      <w:r w:rsidR="00D565CB" w:rsidRPr="00EF5BD1">
        <w:rPr>
          <w:b/>
          <w:sz w:val="36"/>
          <w:szCs w:val="36"/>
        </w:rPr>
        <w:t>Down Payment</w:t>
      </w:r>
      <w:r w:rsidRPr="00EF5BD1">
        <w:rPr>
          <w:sz w:val="36"/>
          <w:szCs w:val="36"/>
        </w:rPr>
        <w:t>” has the meaning assigned in Section</w:t>
      </w:r>
      <w:r w:rsidR="008B0E76" w:rsidRPr="00EF5BD1">
        <w:rPr>
          <w:sz w:val="36"/>
          <w:szCs w:val="36"/>
        </w:rPr>
        <w:t xml:space="preserve"> 2</w:t>
      </w:r>
      <w:r w:rsidR="00706EBC" w:rsidRPr="00EF5BD1">
        <w:rPr>
          <w:sz w:val="36"/>
          <w:szCs w:val="36"/>
        </w:rPr>
        <w:t>.3</w:t>
      </w:r>
      <w:r w:rsidR="00E16FF5" w:rsidRPr="00EF5BD1">
        <w:rPr>
          <w:sz w:val="36"/>
          <w:szCs w:val="36"/>
        </w:rPr>
        <w:t>(</w:t>
      </w:r>
      <w:r w:rsidR="00706EBC" w:rsidRPr="00EF5BD1">
        <w:rPr>
          <w:sz w:val="36"/>
          <w:szCs w:val="36"/>
        </w:rPr>
        <w:t>a</w:t>
      </w:r>
      <w:r w:rsidR="008E689E" w:rsidRPr="00EF5BD1">
        <w:rPr>
          <w:sz w:val="36"/>
          <w:szCs w:val="36"/>
        </w:rPr>
        <w:t>)</w:t>
      </w:r>
      <w:r w:rsidR="008B0E76" w:rsidRPr="00EF5BD1">
        <w:rPr>
          <w:sz w:val="36"/>
          <w:szCs w:val="36"/>
        </w:rPr>
        <w:t>.</w:t>
      </w:r>
    </w:p>
    <w:p w14:paraId="1C041CE6" w14:textId="77777777" w:rsidR="00B1362B" w:rsidRDefault="005A1E23" w:rsidP="00EF5BD1">
      <w:pPr>
        <w:pStyle w:val="Heading2"/>
        <w:spacing w:line="480" w:lineRule="auto"/>
        <w:rPr>
          <w:sz w:val="36"/>
          <w:szCs w:val="36"/>
        </w:rPr>
      </w:pPr>
      <w:r w:rsidRPr="00EF5BD1">
        <w:rPr>
          <w:sz w:val="36"/>
          <w:szCs w:val="36"/>
        </w:rPr>
        <w:t>“</w:t>
      </w:r>
      <w:r w:rsidR="005A5B54" w:rsidRPr="00EF5BD1">
        <w:rPr>
          <w:b/>
          <w:sz w:val="36"/>
          <w:szCs w:val="36"/>
        </w:rPr>
        <w:t>Inspection</w:t>
      </w:r>
      <w:r w:rsidRPr="00EF5BD1">
        <w:rPr>
          <w:sz w:val="36"/>
          <w:szCs w:val="36"/>
        </w:rPr>
        <w:t xml:space="preserve"> </w:t>
      </w:r>
      <w:r w:rsidR="00D565CB" w:rsidRPr="00EF5BD1">
        <w:rPr>
          <w:b/>
          <w:sz w:val="36"/>
          <w:szCs w:val="36"/>
        </w:rPr>
        <w:t>Down Payment</w:t>
      </w:r>
      <w:r w:rsidRPr="00EF5BD1">
        <w:rPr>
          <w:sz w:val="36"/>
          <w:szCs w:val="36"/>
        </w:rPr>
        <w:t>” has the meaning assigned in Section</w:t>
      </w:r>
      <w:r w:rsidR="005A5B54" w:rsidRPr="00EF5BD1">
        <w:rPr>
          <w:rStyle w:val="CommentReference"/>
          <w:sz w:val="36"/>
          <w:szCs w:val="36"/>
        </w:rPr>
        <w:commentReference w:id="6"/>
      </w:r>
      <w:r w:rsidR="00721A97" w:rsidRPr="00EF5BD1">
        <w:rPr>
          <w:sz w:val="36"/>
          <w:szCs w:val="36"/>
        </w:rPr>
        <w:t xml:space="preserve"> 2</w:t>
      </w:r>
      <w:r w:rsidR="008E689E" w:rsidRPr="00EF5BD1">
        <w:rPr>
          <w:sz w:val="36"/>
          <w:szCs w:val="36"/>
        </w:rPr>
        <w:t>.3</w:t>
      </w:r>
      <w:r w:rsidR="00E16FF5" w:rsidRPr="00EF5BD1">
        <w:rPr>
          <w:sz w:val="36"/>
          <w:szCs w:val="36"/>
        </w:rPr>
        <w:t>(</w:t>
      </w:r>
      <w:r w:rsidR="008E689E" w:rsidRPr="00EF5BD1">
        <w:rPr>
          <w:sz w:val="36"/>
          <w:szCs w:val="36"/>
        </w:rPr>
        <w:t>b)</w:t>
      </w:r>
      <w:r w:rsidR="008B0E76" w:rsidRPr="00EF5BD1">
        <w:rPr>
          <w:sz w:val="36"/>
          <w:szCs w:val="36"/>
        </w:rPr>
        <w:t>.</w:t>
      </w:r>
    </w:p>
    <w:p w14:paraId="0EC6D71A" w14:textId="792A0CBC" w:rsidR="00EE7432" w:rsidRPr="00EF5BD1" w:rsidRDefault="00EE7432" w:rsidP="00EF5BD1">
      <w:pPr>
        <w:pStyle w:val="Heading2"/>
        <w:spacing w:line="480" w:lineRule="auto"/>
        <w:rPr>
          <w:sz w:val="36"/>
          <w:szCs w:val="36"/>
        </w:rPr>
      </w:pPr>
      <w:r>
        <w:rPr>
          <w:sz w:val="36"/>
          <w:szCs w:val="36"/>
        </w:rPr>
        <w:t>“</w:t>
      </w:r>
      <w:r w:rsidRPr="0036352E">
        <w:rPr>
          <w:b/>
          <w:sz w:val="36"/>
          <w:szCs w:val="36"/>
        </w:rPr>
        <w:t>Second Down Payment</w:t>
      </w:r>
      <w:r>
        <w:rPr>
          <w:sz w:val="36"/>
          <w:szCs w:val="36"/>
        </w:rPr>
        <w:t>” has the meaning assigned in Section 2.3(</w:t>
      </w:r>
      <w:commentRangeStart w:id="7"/>
      <w:r>
        <w:rPr>
          <w:sz w:val="36"/>
          <w:szCs w:val="36"/>
        </w:rPr>
        <w:t>c</w:t>
      </w:r>
      <w:commentRangeEnd w:id="7"/>
      <w:r w:rsidR="000B0217">
        <w:rPr>
          <w:rStyle w:val="CommentReference"/>
          <w:rFonts w:cs="Times New Roman"/>
          <w:bCs w:val="0"/>
          <w:iCs w:val="0"/>
        </w:rPr>
        <w:commentReference w:id="7"/>
      </w:r>
      <w:r>
        <w:rPr>
          <w:sz w:val="36"/>
          <w:szCs w:val="36"/>
        </w:rPr>
        <w:t>).</w:t>
      </w:r>
    </w:p>
    <w:p w14:paraId="64D555D4" w14:textId="77777777" w:rsidR="005A1E23" w:rsidRPr="00EF5BD1" w:rsidRDefault="00EF5BD1" w:rsidP="0036352E">
      <w:pPr>
        <w:pStyle w:val="StyleHeading118pt"/>
        <w:keepNext w:val="0"/>
        <w:spacing w:after="0"/>
      </w:pPr>
      <w:r>
        <w:rPr>
          <w:rFonts w:ascii="Estrangelo Edessa" w:hAnsi="Estrangelo Edessa"/>
        </w:rPr>
        <w:t>—</w:t>
      </w:r>
      <w:r w:rsidR="00B1362B" w:rsidRPr="00EF5BD1">
        <w:t>Purchase and Sale</w:t>
      </w:r>
    </w:p>
    <w:p w14:paraId="674AA1A5" w14:textId="77777777" w:rsidR="004169E9" w:rsidRPr="00EF5BD1" w:rsidRDefault="004169E9" w:rsidP="00105837">
      <w:pPr>
        <w:pStyle w:val="Heading2"/>
        <w:spacing w:line="480" w:lineRule="auto"/>
        <w:rPr>
          <w:sz w:val="36"/>
          <w:szCs w:val="36"/>
        </w:rPr>
      </w:pPr>
      <w:r w:rsidRPr="00EF5BD1">
        <w:rPr>
          <w:rStyle w:val="Strong"/>
          <w:rFonts w:ascii="Calibri" w:hAnsi="Calibri"/>
          <w:sz w:val="36"/>
          <w:szCs w:val="36"/>
        </w:rPr>
        <w:t>The Purchase and Sale</w:t>
      </w:r>
      <w:r w:rsidR="00304B8B" w:rsidRPr="00EF5BD1">
        <w:rPr>
          <w:sz w:val="36"/>
          <w:szCs w:val="36"/>
        </w:rPr>
        <w:t xml:space="preserve">. </w:t>
      </w:r>
      <w:r w:rsidRPr="00EF5BD1">
        <w:rPr>
          <w:sz w:val="36"/>
          <w:szCs w:val="36"/>
        </w:rPr>
        <w:t xml:space="preserve">At the Closing, the Seller shall sell the Car to the </w:t>
      </w:r>
      <w:r w:rsidRPr="00EF5BD1">
        <w:rPr>
          <w:rStyle w:val="Outline3Char"/>
          <w:b w:val="0"/>
          <w:sz w:val="36"/>
          <w:szCs w:val="36"/>
        </w:rPr>
        <w:t>Buyer</w:t>
      </w:r>
      <w:r w:rsidRPr="00EF5BD1">
        <w:rPr>
          <w:sz w:val="36"/>
          <w:szCs w:val="36"/>
        </w:rPr>
        <w:t>, and the Buyer shall purchase the Car from the Seller.</w:t>
      </w:r>
    </w:p>
    <w:p w14:paraId="35282BE8" w14:textId="77777777" w:rsidR="0009165D" w:rsidRPr="00EF5BD1" w:rsidRDefault="004169E9" w:rsidP="00105837">
      <w:pPr>
        <w:pStyle w:val="Heading2"/>
        <w:spacing w:line="480" w:lineRule="auto"/>
        <w:rPr>
          <w:sz w:val="36"/>
          <w:szCs w:val="36"/>
        </w:rPr>
      </w:pPr>
      <w:r w:rsidRPr="00EF5BD1">
        <w:rPr>
          <w:rStyle w:val="Outline3Char"/>
          <w:sz w:val="36"/>
          <w:szCs w:val="36"/>
        </w:rPr>
        <w:t>Purchase Price</w:t>
      </w:r>
      <w:r w:rsidR="00304B8B" w:rsidRPr="00EF5BD1">
        <w:rPr>
          <w:sz w:val="36"/>
          <w:szCs w:val="36"/>
        </w:rPr>
        <w:t xml:space="preserve">. </w:t>
      </w:r>
      <w:r w:rsidRPr="00EF5BD1">
        <w:rPr>
          <w:sz w:val="36"/>
          <w:szCs w:val="36"/>
        </w:rPr>
        <w:t>The purchase price of the Car is $1</w:t>
      </w:r>
      <w:r w:rsidR="00CD02EC" w:rsidRPr="00EF5BD1">
        <w:rPr>
          <w:sz w:val="36"/>
          <w:szCs w:val="36"/>
        </w:rPr>
        <w:t>1</w:t>
      </w:r>
      <w:r w:rsidRPr="00EF5BD1">
        <w:rPr>
          <w:sz w:val="36"/>
          <w:szCs w:val="36"/>
        </w:rPr>
        <w:t>,000</w:t>
      </w:r>
      <w:r w:rsidR="00FA0BF7" w:rsidRPr="00EF5BD1">
        <w:rPr>
          <w:sz w:val="36"/>
          <w:szCs w:val="36"/>
        </w:rPr>
        <w:t>.</w:t>
      </w:r>
      <w:r w:rsidR="00F50479" w:rsidRPr="00EF5BD1">
        <w:rPr>
          <w:rStyle w:val="CommentReference"/>
          <w:sz w:val="36"/>
          <w:szCs w:val="36"/>
        </w:rPr>
        <w:commentReference w:id="8"/>
      </w:r>
    </w:p>
    <w:p w14:paraId="61292B83" w14:textId="77777777" w:rsidR="00D565CB" w:rsidRPr="00EF5BD1" w:rsidRDefault="00D565CB" w:rsidP="00EF5BD1">
      <w:pPr>
        <w:pStyle w:val="Heading2"/>
        <w:spacing w:line="480" w:lineRule="auto"/>
        <w:rPr>
          <w:rStyle w:val="Outline3Char"/>
          <w:sz w:val="36"/>
          <w:szCs w:val="36"/>
        </w:rPr>
      </w:pPr>
      <w:proofErr w:type="gramStart"/>
      <w:r w:rsidRPr="00EF5BD1">
        <w:rPr>
          <w:rStyle w:val="Outline3Char"/>
          <w:sz w:val="36"/>
          <w:szCs w:val="36"/>
        </w:rPr>
        <w:lastRenderedPageBreak/>
        <w:t xml:space="preserve">Payment of the Down </w:t>
      </w:r>
      <w:commentRangeStart w:id="9"/>
      <w:r w:rsidRPr="00EF5BD1">
        <w:rPr>
          <w:rStyle w:val="Outline3Char"/>
          <w:sz w:val="36"/>
          <w:szCs w:val="36"/>
        </w:rPr>
        <w:t>Payments</w:t>
      </w:r>
      <w:commentRangeEnd w:id="9"/>
      <w:r w:rsidRPr="00EF5BD1">
        <w:rPr>
          <w:rStyle w:val="CommentReference"/>
          <w:rFonts w:cs="Times New Roman"/>
          <w:sz w:val="36"/>
          <w:szCs w:val="36"/>
        </w:rPr>
        <w:commentReference w:id="9"/>
      </w:r>
      <w:r w:rsidR="00304B8B" w:rsidRPr="00EF5BD1">
        <w:rPr>
          <w:rStyle w:val="Outline3Char"/>
          <w:sz w:val="36"/>
          <w:szCs w:val="36"/>
        </w:rPr>
        <w:t>.</w:t>
      </w:r>
      <w:proofErr w:type="gramEnd"/>
      <w:r w:rsidR="00304B8B" w:rsidRPr="00EF5BD1">
        <w:rPr>
          <w:rStyle w:val="Outline3Char"/>
          <w:sz w:val="36"/>
          <w:szCs w:val="36"/>
        </w:rPr>
        <w:t xml:space="preserve"> </w:t>
      </w:r>
      <w:r w:rsidRPr="00EF5BD1">
        <w:rPr>
          <w:rStyle w:val="Outline3Char"/>
          <w:sz w:val="36"/>
          <w:szCs w:val="36"/>
        </w:rPr>
        <w:t>[Alternative 1]</w:t>
      </w:r>
    </w:p>
    <w:p w14:paraId="03771E54" w14:textId="77777777" w:rsidR="00D565CB" w:rsidRPr="00EF5BD1" w:rsidRDefault="00D565CB" w:rsidP="00EF5BD1">
      <w:pPr>
        <w:pStyle w:val="Heading3"/>
        <w:keepNext/>
        <w:spacing w:line="480" w:lineRule="auto"/>
        <w:rPr>
          <w:sz w:val="36"/>
          <w:szCs w:val="36"/>
        </w:rPr>
      </w:pPr>
      <w:proofErr w:type="gramStart"/>
      <w:r w:rsidRPr="00EF5BD1">
        <w:rPr>
          <w:b/>
          <w:sz w:val="36"/>
          <w:szCs w:val="36"/>
        </w:rPr>
        <w:t>First Down Payment</w:t>
      </w:r>
      <w:r w:rsidR="00304B8B" w:rsidRPr="00EF5BD1">
        <w:rPr>
          <w:sz w:val="36"/>
          <w:szCs w:val="36"/>
        </w:rPr>
        <w:t>.</w:t>
      </w:r>
      <w:proofErr w:type="gramEnd"/>
      <w:r w:rsidR="00304B8B" w:rsidRPr="00EF5BD1">
        <w:rPr>
          <w:sz w:val="36"/>
          <w:szCs w:val="36"/>
        </w:rPr>
        <w:t xml:space="preserve"> </w:t>
      </w:r>
      <w:r w:rsidRPr="00EF5BD1">
        <w:rPr>
          <w:sz w:val="36"/>
          <w:szCs w:val="36"/>
        </w:rPr>
        <w:t>The Buyer shall pay the Seller $1,100, concurrently with the execution and delivery of this Agreement (the “</w:t>
      </w:r>
      <w:r w:rsidRPr="00EF5BD1">
        <w:rPr>
          <w:b/>
          <w:sz w:val="36"/>
          <w:szCs w:val="36"/>
        </w:rPr>
        <w:t>First Down Payment</w:t>
      </w:r>
      <w:r w:rsidRPr="00EF5BD1">
        <w:rPr>
          <w:sz w:val="36"/>
          <w:szCs w:val="36"/>
        </w:rPr>
        <w:t>”).</w:t>
      </w:r>
    </w:p>
    <w:p w14:paraId="0BD338E9" w14:textId="77777777" w:rsidR="00D5471E" w:rsidRPr="00EF5BD1" w:rsidRDefault="00D565CB" w:rsidP="00EF5BD1">
      <w:pPr>
        <w:pStyle w:val="Heading3"/>
        <w:keepNext/>
        <w:spacing w:line="480" w:lineRule="auto"/>
        <w:rPr>
          <w:sz w:val="36"/>
          <w:szCs w:val="36"/>
        </w:rPr>
      </w:pPr>
      <w:proofErr w:type="gramStart"/>
      <w:r w:rsidRPr="00EF5BD1">
        <w:rPr>
          <w:b/>
          <w:sz w:val="36"/>
          <w:szCs w:val="36"/>
        </w:rPr>
        <w:t>Inspection Down Payment</w:t>
      </w:r>
      <w:r w:rsidR="00304B8B" w:rsidRPr="00EF5BD1">
        <w:rPr>
          <w:sz w:val="36"/>
          <w:szCs w:val="36"/>
        </w:rPr>
        <w:t>.</w:t>
      </w:r>
      <w:proofErr w:type="gramEnd"/>
      <w:r w:rsidR="00304B8B" w:rsidRPr="00EF5BD1">
        <w:rPr>
          <w:sz w:val="36"/>
          <w:szCs w:val="36"/>
        </w:rPr>
        <w:t xml:space="preserve"> </w:t>
      </w:r>
      <w:r w:rsidR="003D30BC" w:rsidRPr="00EF5BD1">
        <w:rPr>
          <w:sz w:val="36"/>
          <w:szCs w:val="36"/>
        </w:rPr>
        <w:t xml:space="preserve">If the Buyer has a </w:t>
      </w:r>
      <w:commentRangeStart w:id="10"/>
      <w:r w:rsidR="003D30BC" w:rsidRPr="00EF5BD1">
        <w:rPr>
          <w:sz w:val="36"/>
          <w:szCs w:val="36"/>
        </w:rPr>
        <w:t>mechanic</w:t>
      </w:r>
      <w:commentRangeEnd w:id="10"/>
      <w:r w:rsidR="00A7654E">
        <w:rPr>
          <w:rStyle w:val="CommentReference"/>
        </w:rPr>
        <w:commentReference w:id="10"/>
      </w:r>
      <w:r w:rsidR="003D30BC" w:rsidRPr="00EF5BD1">
        <w:rPr>
          <w:sz w:val="36"/>
          <w:szCs w:val="36"/>
        </w:rPr>
        <w:t xml:space="preserve"> inspect the </w:t>
      </w:r>
      <w:commentRangeStart w:id="11"/>
      <w:r w:rsidR="003D30BC" w:rsidRPr="00EF5BD1">
        <w:rPr>
          <w:sz w:val="36"/>
          <w:szCs w:val="36"/>
        </w:rPr>
        <w:t>Car</w:t>
      </w:r>
      <w:commentRangeEnd w:id="11"/>
      <w:r w:rsidR="00D5471E" w:rsidRPr="00EF5BD1">
        <w:rPr>
          <w:rStyle w:val="CommentReference"/>
          <w:sz w:val="36"/>
          <w:szCs w:val="36"/>
        </w:rPr>
        <w:commentReference w:id="11"/>
      </w:r>
      <w:r w:rsidR="003D30BC" w:rsidRPr="00EF5BD1">
        <w:rPr>
          <w:sz w:val="36"/>
          <w:szCs w:val="36"/>
        </w:rPr>
        <w:t xml:space="preserve"> and the </w:t>
      </w:r>
      <w:r w:rsidR="006D5C1A" w:rsidRPr="00EF5BD1">
        <w:rPr>
          <w:sz w:val="36"/>
          <w:szCs w:val="36"/>
        </w:rPr>
        <w:t xml:space="preserve">mechanic </w:t>
      </w:r>
      <w:r w:rsidR="008E689E" w:rsidRPr="00EF5BD1">
        <w:rPr>
          <w:sz w:val="36"/>
          <w:szCs w:val="36"/>
        </w:rPr>
        <w:t xml:space="preserve">delivers </w:t>
      </w:r>
      <w:r w:rsidR="006D5C1A" w:rsidRPr="00EF5BD1">
        <w:rPr>
          <w:sz w:val="36"/>
          <w:szCs w:val="36"/>
        </w:rPr>
        <w:t>a Good Order Certificate to the Buyer, th</w:t>
      </w:r>
      <w:r w:rsidR="008E689E" w:rsidRPr="00EF5BD1">
        <w:rPr>
          <w:sz w:val="36"/>
          <w:szCs w:val="36"/>
        </w:rPr>
        <w:t>e</w:t>
      </w:r>
      <w:r w:rsidR="006D5C1A" w:rsidRPr="00EF5BD1">
        <w:rPr>
          <w:sz w:val="36"/>
          <w:szCs w:val="36"/>
        </w:rPr>
        <w:t xml:space="preserve"> </w:t>
      </w:r>
      <w:r w:rsidRPr="00EF5BD1">
        <w:rPr>
          <w:sz w:val="36"/>
          <w:szCs w:val="36"/>
        </w:rPr>
        <w:t>Buyer shall pay the Seller $1,100</w:t>
      </w:r>
      <w:r w:rsidR="006D5C1A" w:rsidRPr="00EF5BD1">
        <w:rPr>
          <w:sz w:val="36"/>
          <w:szCs w:val="36"/>
        </w:rPr>
        <w:t xml:space="preserve"> (the “</w:t>
      </w:r>
      <w:r w:rsidR="006D5C1A" w:rsidRPr="00EF5BD1">
        <w:rPr>
          <w:b/>
          <w:sz w:val="36"/>
          <w:szCs w:val="36"/>
        </w:rPr>
        <w:t>Inspection Down Payment</w:t>
      </w:r>
      <w:r w:rsidR="006D5C1A" w:rsidRPr="00EF5BD1">
        <w:rPr>
          <w:sz w:val="36"/>
          <w:szCs w:val="36"/>
        </w:rPr>
        <w:t>”)</w:t>
      </w:r>
      <w:r w:rsidRPr="00EF5BD1">
        <w:rPr>
          <w:sz w:val="36"/>
          <w:szCs w:val="36"/>
        </w:rPr>
        <w:t xml:space="preserve">, no later than two days after </w:t>
      </w:r>
      <w:r w:rsidR="008E689E" w:rsidRPr="00EF5BD1">
        <w:rPr>
          <w:sz w:val="36"/>
          <w:szCs w:val="36"/>
        </w:rPr>
        <w:t>Seller’s receipt of the Good Order Certificate</w:t>
      </w:r>
      <w:r w:rsidRPr="00EF5BD1">
        <w:rPr>
          <w:sz w:val="36"/>
          <w:szCs w:val="36"/>
        </w:rPr>
        <w:t>.</w:t>
      </w:r>
    </w:p>
    <w:p w14:paraId="413B058E" w14:textId="77777777" w:rsidR="006728A2" w:rsidRPr="00EF5BD1" w:rsidRDefault="006728A2" w:rsidP="00EF5BD1">
      <w:pPr>
        <w:pStyle w:val="Heading3"/>
        <w:keepNext/>
        <w:spacing w:line="480" w:lineRule="auto"/>
        <w:rPr>
          <w:sz w:val="36"/>
          <w:szCs w:val="36"/>
        </w:rPr>
      </w:pPr>
      <w:r w:rsidRPr="00EF5BD1">
        <w:rPr>
          <w:b/>
          <w:sz w:val="36"/>
          <w:szCs w:val="36"/>
        </w:rPr>
        <w:t>Second Down Payment</w:t>
      </w:r>
      <w:r w:rsidRPr="00EF5BD1">
        <w:rPr>
          <w:sz w:val="36"/>
          <w:szCs w:val="36"/>
        </w:rPr>
        <w:t xml:space="preserve">. If the Buyer chooses not to have a mechanic </w:t>
      </w:r>
      <w:commentRangeStart w:id="12"/>
      <w:r w:rsidRPr="00EF5BD1">
        <w:rPr>
          <w:sz w:val="36"/>
          <w:szCs w:val="36"/>
        </w:rPr>
        <w:t>inspect</w:t>
      </w:r>
      <w:commentRangeEnd w:id="12"/>
      <w:r w:rsidR="008119D2" w:rsidRPr="00EF5BD1">
        <w:rPr>
          <w:rStyle w:val="CommentReference"/>
          <w:sz w:val="36"/>
          <w:szCs w:val="36"/>
        </w:rPr>
        <w:commentReference w:id="12"/>
      </w:r>
      <w:r w:rsidRPr="00EF5BD1">
        <w:rPr>
          <w:sz w:val="36"/>
          <w:szCs w:val="36"/>
        </w:rPr>
        <w:t xml:space="preserve"> the Car, the Buyer shall pay the Seller $1,100 (the “</w:t>
      </w:r>
      <w:r w:rsidRPr="00EF5BD1">
        <w:rPr>
          <w:b/>
          <w:sz w:val="36"/>
          <w:szCs w:val="36"/>
        </w:rPr>
        <w:t>Second Down Payment</w:t>
      </w:r>
      <w:r w:rsidRPr="00EF5BD1">
        <w:rPr>
          <w:sz w:val="36"/>
          <w:szCs w:val="36"/>
        </w:rPr>
        <w:t xml:space="preserve">”) no </w:t>
      </w:r>
      <w:r w:rsidRPr="00EF5BD1">
        <w:rPr>
          <w:sz w:val="36"/>
          <w:szCs w:val="36"/>
        </w:rPr>
        <w:lastRenderedPageBreak/>
        <w:t>later than 1</w:t>
      </w:r>
      <w:r w:rsidR="00E04045">
        <w:rPr>
          <w:sz w:val="36"/>
          <w:szCs w:val="36"/>
        </w:rPr>
        <w:t>5</w:t>
      </w:r>
      <w:r w:rsidRPr="00EF5BD1">
        <w:rPr>
          <w:sz w:val="36"/>
          <w:szCs w:val="36"/>
        </w:rPr>
        <w:t xml:space="preserve"> Business Days after the parties execute and deliver this Agreement.</w:t>
      </w:r>
    </w:p>
    <w:p w14:paraId="1050FA4C" w14:textId="77777777" w:rsidR="00D565CB" w:rsidRPr="00EF5BD1" w:rsidRDefault="00D565CB" w:rsidP="00EF5BD1">
      <w:pPr>
        <w:pStyle w:val="BodyText"/>
        <w:spacing w:line="480" w:lineRule="auto"/>
        <w:rPr>
          <w:sz w:val="36"/>
          <w:szCs w:val="36"/>
        </w:rPr>
      </w:pPr>
      <w:r w:rsidRPr="00EF5BD1">
        <w:rPr>
          <w:sz w:val="36"/>
          <w:szCs w:val="36"/>
        </w:rPr>
        <w:t xml:space="preserve">The Buyer shall make each of the payments required by </w:t>
      </w:r>
      <w:r w:rsidR="003D30BC" w:rsidRPr="00EF5BD1">
        <w:rPr>
          <w:sz w:val="36"/>
          <w:szCs w:val="36"/>
        </w:rPr>
        <w:t>Section 2.3</w:t>
      </w:r>
      <w:r w:rsidRPr="00EF5BD1">
        <w:rPr>
          <w:sz w:val="36"/>
          <w:szCs w:val="36"/>
        </w:rPr>
        <w:t xml:space="preserve"> by certified check.</w:t>
      </w:r>
    </w:p>
    <w:p w14:paraId="0D9EE3B2" w14:textId="77777777" w:rsidR="00D565CB" w:rsidRPr="00EF5BD1" w:rsidRDefault="00D565CB" w:rsidP="00EF5BD1">
      <w:pPr>
        <w:pStyle w:val="Heading3"/>
        <w:keepNext/>
        <w:numPr>
          <w:ilvl w:val="0"/>
          <w:numId w:val="0"/>
        </w:numPr>
        <w:spacing w:line="480" w:lineRule="auto"/>
        <w:ind w:left="5040"/>
        <w:rPr>
          <w:rStyle w:val="Outline3Char"/>
          <w:sz w:val="36"/>
          <w:szCs w:val="36"/>
        </w:rPr>
      </w:pPr>
      <w:proofErr w:type="gramStart"/>
      <w:r w:rsidRPr="00EF5BD1">
        <w:rPr>
          <w:rStyle w:val="Outline3Char"/>
          <w:sz w:val="36"/>
          <w:szCs w:val="36"/>
        </w:rPr>
        <w:t>or</w:t>
      </w:r>
      <w:proofErr w:type="gramEnd"/>
    </w:p>
    <w:p w14:paraId="2391CBFA" w14:textId="77777777" w:rsidR="00FA0BF7" w:rsidRPr="00EF5BD1" w:rsidRDefault="00FA0BF7" w:rsidP="00EF5BD1">
      <w:pPr>
        <w:pStyle w:val="Heading2"/>
        <w:numPr>
          <w:ilvl w:val="1"/>
          <w:numId w:val="2"/>
        </w:numPr>
        <w:spacing w:line="480" w:lineRule="auto"/>
        <w:rPr>
          <w:sz w:val="36"/>
          <w:szCs w:val="36"/>
        </w:rPr>
      </w:pPr>
      <w:proofErr w:type="gramStart"/>
      <w:r w:rsidRPr="00EF5BD1">
        <w:rPr>
          <w:rStyle w:val="Outline3Char"/>
          <w:sz w:val="36"/>
          <w:szCs w:val="36"/>
        </w:rPr>
        <w:t>Payment of the Purchase Price</w:t>
      </w:r>
      <w:r w:rsidR="00304B8B" w:rsidRPr="00EF5BD1">
        <w:rPr>
          <w:sz w:val="36"/>
          <w:szCs w:val="36"/>
        </w:rPr>
        <w:t>.</w:t>
      </w:r>
      <w:proofErr w:type="gramEnd"/>
      <w:r w:rsidR="00304B8B" w:rsidRPr="00EF5BD1">
        <w:rPr>
          <w:sz w:val="36"/>
          <w:szCs w:val="36"/>
        </w:rPr>
        <w:t xml:space="preserve"> </w:t>
      </w:r>
      <w:r w:rsidRPr="00EF5BD1">
        <w:rPr>
          <w:sz w:val="36"/>
          <w:szCs w:val="36"/>
        </w:rPr>
        <w:t xml:space="preserve">The </w:t>
      </w:r>
      <w:r w:rsidR="005A5284" w:rsidRPr="00EF5BD1">
        <w:rPr>
          <w:sz w:val="36"/>
          <w:szCs w:val="36"/>
        </w:rPr>
        <w:t>Buyer</w:t>
      </w:r>
      <w:r w:rsidRPr="00EF5BD1">
        <w:rPr>
          <w:sz w:val="36"/>
          <w:szCs w:val="36"/>
        </w:rPr>
        <w:t xml:space="preserve"> shall pay the $1</w:t>
      </w:r>
      <w:r w:rsidR="00CD02EC" w:rsidRPr="00EF5BD1">
        <w:rPr>
          <w:sz w:val="36"/>
          <w:szCs w:val="36"/>
        </w:rPr>
        <w:t>1</w:t>
      </w:r>
      <w:r w:rsidRPr="00EF5BD1">
        <w:rPr>
          <w:sz w:val="36"/>
          <w:szCs w:val="36"/>
        </w:rPr>
        <w:t xml:space="preserve">,000 purchase price as </w:t>
      </w:r>
      <w:commentRangeStart w:id="13"/>
      <w:r w:rsidRPr="00EF5BD1">
        <w:rPr>
          <w:sz w:val="36"/>
          <w:szCs w:val="36"/>
        </w:rPr>
        <w:t>follows</w:t>
      </w:r>
      <w:commentRangeEnd w:id="13"/>
      <w:r w:rsidR="00D565CB" w:rsidRPr="00EF5BD1">
        <w:rPr>
          <w:rStyle w:val="CommentReference"/>
          <w:rFonts w:cs="Times New Roman"/>
          <w:sz w:val="36"/>
          <w:szCs w:val="36"/>
        </w:rPr>
        <w:commentReference w:id="13"/>
      </w:r>
      <w:r w:rsidRPr="00EF5BD1">
        <w:rPr>
          <w:sz w:val="36"/>
          <w:szCs w:val="36"/>
        </w:rPr>
        <w:t>:</w:t>
      </w:r>
      <w:r w:rsidR="00CE4746" w:rsidRPr="00EF5BD1">
        <w:rPr>
          <w:sz w:val="36"/>
          <w:szCs w:val="36"/>
        </w:rPr>
        <w:t xml:space="preserve"> [Alternative 2]</w:t>
      </w:r>
    </w:p>
    <w:p w14:paraId="2B4B0505" w14:textId="77777777" w:rsidR="00FA0BF7" w:rsidRPr="00EF5BD1" w:rsidRDefault="00FA0BF7" w:rsidP="000B0217">
      <w:pPr>
        <w:pStyle w:val="Heading3"/>
        <w:spacing w:line="480" w:lineRule="auto"/>
        <w:rPr>
          <w:sz w:val="36"/>
          <w:szCs w:val="36"/>
        </w:rPr>
      </w:pPr>
      <w:proofErr w:type="gramStart"/>
      <w:r w:rsidRPr="00EF5BD1">
        <w:rPr>
          <w:sz w:val="36"/>
          <w:szCs w:val="36"/>
        </w:rPr>
        <w:t>$1</w:t>
      </w:r>
      <w:r w:rsidR="00046F17" w:rsidRPr="00EF5BD1">
        <w:rPr>
          <w:sz w:val="36"/>
          <w:szCs w:val="36"/>
        </w:rPr>
        <w:t>,</w:t>
      </w:r>
      <w:r w:rsidR="00CD02EC" w:rsidRPr="00EF5BD1">
        <w:rPr>
          <w:sz w:val="36"/>
          <w:szCs w:val="36"/>
        </w:rPr>
        <w:t>1</w:t>
      </w:r>
      <w:r w:rsidR="005A5284" w:rsidRPr="00EF5BD1">
        <w:rPr>
          <w:sz w:val="36"/>
          <w:szCs w:val="36"/>
        </w:rPr>
        <w:t>00, concurrently with the execution and delivery of this Agreement (the “</w:t>
      </w:r>
      <w:r w:rsidR="00E16FF5" w:rsidRPr="00EF5BD1">
        <w:rPr>
          <w:b/>
          <w:sz w:val="36"/>
          <w:szCs w:val="36"/>
        </w:rPr>
        <w:t xml:space="preserve">First </w:t>
      </w:r>
      <w:r w:rsidR="00D565CB" w:rsidRPr="00EF5BD1">
        <w:rPr>
          <w:b/>
          <w:sz w:val="36"/>
          <w:szCs w:val="36"/>
        </w:rPr>
        <w:t>Down Payment</w:t>
      </w:r>
      <w:r w:rsidR="005A5284" w:rsidRPr="00EF5BD1">
        <w:rPr>
          <w:sz w:val="36"/>
          <w:szCs w:val="36"/>
        </w:rPr>
        <w:t>”).</w:t>
      </w:r>
      <w:proofErr w:type="gramEnd"/>
    </w:p>
    <w:p w14:paraId="780C6A6D" w14:textId="0D30D2D7" w:rsidR="005A5284" w:rsidRPr="00EF5BD1" w:rsidRDefault="005A5284" w:rsidP="000B0217">
      <w:pPr>
        <w:pStyle w:val="Heading3"/>
        <w:spacing w:line="480" w:lineRule="auto"/>
        <w:rPr>
          <w:sz w:val="36"/>
          <w:szCs w:val="36"/>
        </w:rPr>
      </w:pPr>
      <w:r w:rsidRPr="00EF5BD1">
        <w:rPr>
          <w:sz w:val="36"/>
          <w:szCs w:val="36"/>
        </w:rPr>
        <w:t>$1</w:t>
      </w:r>
      <w:r w:rsidR="00046F17" w:rsidRPr="00EF5BD1">
        <w:rPr>
          <w:sz w:val="36"/>
          <w:szCs w:val="36"/>
        </w:rPr>
        <w:t>,</w:t>
      </w:r>
      <w:r w:rsidR="00CD02EC" w:rsidRPr="00EF5BD1">
        <w:rPr>
          <w:sz w:val="36"/>
          <w:szCs w:val="36"/>
        </w:rPr>
        <w:t>1</w:t>
      </w:r>
      <w:r w:rsidRPr="00EF5BD1">
        <w:rPr>
          <w:sz w:val="36"/>
          <w:szCs w:val="36"/>
        </w:rPr>
        <w:t xml:space="preserve">00, </w:t>
      </w:r>
      <w:r w:rsidR="00624DB1" w:rsidRPr="00EF5BD1">
        <w:rPr>
          <w:sz w:val="36"/>
          <w:szCs w:val="36"/>
        </w:rPr>
        <w:t xml:space="preserve">no later than </w:t>
      </w:r>
      <w:r w:rsidR="00F50479" w:rsidRPr="00EF5BD1">
        <w:rPr>
          <w:sz w:val="36"/>
          <w:szCs w:val="36"/>
        </w:rPr>
        <w:t>two days after</w:t>
      </w:r>
      <w:r w:rsidRPr="00EF5BD1">
        <w:rPr>
          <w:sz w:val="36"/>
          <w:szCs w:val="36"/>
        </w:rPr>
        <w:t xml:space="preserve"> </w:t>
      </w:r>
      <w:r w:rsidR="00624DB1" w:rsidRPr="00EF5BD1">
        <w:rPr>
          <w:sz w:val="36"/>
          <w:szCs w:val="36"/>
        </w:rPr>
        <w:t>Buyer’s</w:t>
      </w:r>
      <w:r w:rsidR="00792C4C" w:rsidRPr="00EF5BD1">
        <w:rPr>
          <w:sz w:val="36"/>
          <w:szCs w:val="36"/>
        </w:rPr>
        <w:t xml:space="preserve"> mechanic </w:t>
      </w:r>
      <w:commentRangeStart w:id="14"/>
      <w:r w:rsidR="00624DB1" w:rsidRPr="00EF5BD1">
        <w:rPr>
          <w:sz w:val="36"/>
          <w:szCs w:val="36"/>
        </w:rPr>
        <w:t>has</w:t>
      </w:r>
      <w:commentRangeEnd w:id="14"/>
      <w:r w:rsidR="00210099" w:rsidRPr="00EF5BD1">
        <w:rPr>
          <w:rStyle w:val="CommentReference"/>
          <w:sz w:val="36"/>
          <w:szCs w:val="36"/>
        </w:rPr>
        <w:commentReference w:id="14"/>
      </w:r>
      <w:r w:rsidR="00624DB1" w:rsidRPr="00EF5BD1">
        <w:rPr>
          <w:sz w:val="36"/>
          <w:szCs w:val="36"/>
        </w:rPr>
        <w:t xml:space="preserve"> delivered a Good Order Certificate to </w:t>
      </w:r>
      <w:r w:rsidR="00330025">
        <w:rPr>
          <w:sz w:val="36"/>
          <w:szCs w:val="36"/>
        </w:rPr>
        <w:t>each of the parties</w:t>
      </w:r>
      <w:r w:rsidR="00D23D50" w:rsidRPr="00EF5BD1">
        <w:rPr>
          <w:sz w:val="36"/>
          <w:szCs w:val="36"/>
        </w:rPr>
        <w:t xml:space="preserve"> (the “</w:t>
      </w:r>
      <w:r w:rsidR="00D23D50" w:rsidRPr="00EF5BD1">
        <w:rPr>
          <w:b/>
          <w:sz w:val="36"/>
          <w:szCs w:val="36"/>
        </w:rPr>
        <w:t xml:space="preserve">Inspection </w:t>
      </w:r>
      <w:r w:rsidR="00D565CB" w:rsidRPr="00EF5BD1">
        <w:rPr>
          <w:b/>
          <w:sz w:val="36"/>
          <w:szCs w:val="36"/>
        </w:rPr>
        <w:t>Down Payment</w:t>
      </w:r>
      <w:r w:rsidR="00D23D50" w:rsidRPr="00EF5BD1">
        <w:rPr>
          <w:sz w:val="36"/>
          <w:szCs w:val="36"/>
        </w:rPr>
        <w:t>”)</w:t>
      </w:r>
      <w:r w:rsidR="00C10ECC" w:rsidRPr="00EF5BD1">
        <w:rPr>
          <w:sz w:val="36"/>
          <w:szCs w:val="36"/>
        </w:rPr>
        <w:t>.</w:t>
      </w:r>
    </w:p>
    <w:p w14:paraId="0F5BE118" w14:textId="77777777" w:rsidR="00F50479" w:rsidRPr="00EF5BD1" w:rsidRDefault="00F50479" w:rsidP="00105837">
      <w:pPr>
        <w:pStyle w:val="Heading3"/>
        <w:spacing w:line="480" w:lineRule="auto"/>
        <w:rPr>
          <w:sz w:val="36"/>
          <w:szCs w:val="36"/>
        </w:rPr>
      </w:pPr>
      <w:proofErr w:type="gramStart"/>
      <w:r w:rsidRPr="00EF5BD1">
        <w:rPr>
          <w:sz w:val="36"/>
          <w:szCs w:val="36"/>
        </w:rPr>
        <w:lastRenderedPageBreak/>
        <w:t>$</w:t>
      </w:r>
      <w:r w:rsidR="00CD02EC" w:rsidRPr="00EF5BD1">
        <w:rPr>
          <w:sz w:val="36"/>
          <w:szCs w:val="36"/>
        </w:rPr>
        <w:t>8,800</w:t>
      </w:r>
      <w:r w:rsidRPr="00EF5BD1">
        <w:rPr>
          <w:sz w:val="36"/>
          <w:szCs w:val="36"/>
        </w:rPr>
        <w:t xml:space="preserve"> at the Closing.</w:t>
      </w:r>
      <w:proofErr w:type="gramEnd"/>
    </w:p>
    <w:p w14:paraId="52D7152F" w14:textId="77777777" w:rsidR="00F50479" w:rsidRPr="00EF5BD1" w:rsidRDefault="00F50479" w:rsidP="00105837">
      <w:pPr>
        <w:pStyle w:val="BodyText"/>
        <w:spacing w:line="480" w:lineRule="auto"/>
        <w:rPr>
          <w:sz w:val="36"/>
          <w:szCs w:val="36"/>
        </w:rPr>
      </w:pPr>
      <w:r w:rsidRPr="00EF5BD1">
        <w:rPr>
          <w:sz w:val="36"/>
          <w:szCs w:val="36"/>
        </w:rPr>
        <w:t xml:space="preserve">The Buyer shall pay each component of the </w:t>
      </w:r>
      <w:r w:rsidR="00167156" w:rsidRPr="00EF5BD1">
        <w:rPr>
          <w:sz w:val="36"/>
          <w:szCs w:val="36"/>
        </w:rPr>
        <w:t>$1</w:t>
      </w:r>
      <w:r w:rsidR="00CD02EC" w:rsidRPr="00EF5BD1">
        <w:rPr>
          <w:sz w:val="36"/>
          <w:szCs w:val="36"/>
        </w:rPr>
        <w:t>1</w:t>
      </w:r>
      <w:r w:rsidR="00167156" w:rsidRPr="00EF5BD1">
        <w:rPr>
          <w:sz w:val="36"/>
          <w:szCs w:val="36"/>
        </w:rPr>
        <w:t xml:space="preserve">,000 </w:t>
      </w:r>
      <w:r w:rsidRPr="00EF5BD1">
        <w:rPr>
          <w:sz w:val="36"/>
          <w:szCs w:val="36"/>
        </w:rPr>
        <w:t>purchase price with a certified check.</w:t>
      </w:r>
    </w:p>
    <w:p w14:paraId="20548025" w14:textId="405419B5" w:rsidR="00E2527A" w:rsidRPr="00EF5BD1" w:rsidRDefault="00D902F6" w:rsidP="00105837">
      <w:pPr>
        <w:pStyle w:val="Heading2"/>
        <w:spacing w:line="480" w:lineRule="auto"/>
        <w:rPr>
          <w:sz w:val="36"/>
          <w:szCs w:val="36"/>
        </w:rPr>
      </w:pPr>
      <w:proofErr w:type="gramStart"/>
      <w:r w:rsidRPr="00EF5BD1">
        <w:rPr>
          <w:rStyle w:val="Outline3Char"/>
          <w:sz w:val="36"/>
          <w:szCs w:val="36"/>
        </w:rPr>
        <w:t>Time and Place of the Closing</w:t>
      </w:r>
      <w:r w:rsidR="00304B8B" w:rsidRPr="00EF5BD1">
        <w:rPr>
          <w:sz w:val="36"/>
          <w:szCs w:val="36"/>
        </w:rPr>
        <w:t>.</w:t>
      </w:r>
      <w:proofErr w:type="gramEnd"/>
      <w:r w:rsidR="00304B8B" w:rsidRPr="00EF5BD1">
        <w:rPr>
          <w:sz w:val="36"/>
          <w:szCs w:val="36"/>
        </w:rPr>
        <w:t xml:space="preserve"> </w:t>
      </w:r>
      <w:r w:rsidR="00E2527A" w:rsidRPr="00EF5BD1">
        <w:rPr>
          <w:sz w:val="36"/>
          <w:szCs w:val="36"/>
        </w:rPr>
        <w:t xml:space="preserve">The Closing is to </w:t>
      </w:r>
      <w:r w:rsidR="00521BB3" w:rsidRPr="00EF5BD1">
        <w:rPr>
          <w:sz w:val="36"/>
          <w:szCs w:val="36"/>
        </w:rPr>
        <w:t xml:space="preserve">occur on </w:t>
      </w:r>
      <w:proofErr w:type="gramStart"/>
      <w:r w:rsidR="00521BB3" w:rsidRPr="00EF5BD1">
        <w:rPr>
          <w:sz w:val="36"/>
          <w:szCs w:val="36"/>
        </w:rPr>
        <w:t>[</w:t>
      </w:r>
      <w:r w:rsidR="00521BB3" w:rsidRPr="00EF5BD1">
        <w:rPr>
          <w:sz w:val="36"/>
          <w:szCs w:val="36"/>
        </w:rPr>
        <w:tab/>
        <w:t>]</w:t>
      </w:r>
      <w:proofErr w:type="gramEnd"/>
      <w:r w:rsidR="00521BB3" w:rsidRPr="00EF5BD1">
        <w:rPr>
          <w:sz w:val="36"/>
          <w:szCs w:val="36"/>
        </w:rPr>
        <w:t xml:space="preserve"> </w:t>
      </w:r>
      <w:r w:rsidR="00E2527A" w:rsidRPr="00EF5BD1">
        <w:rPr>
          <w:sz w:val="36"/>
          <w:szCs w:val="36"/>
        </w:rPr>
        <w:t xml:space="preserve">20XX, or </w:t>
      </w:r>
      <w:r w:rsidR="00521BB3" w:rsidRPr="00EF5BD1">
        <w:rPr>
          <w:sz w:val="36"/>
          <w:szCs w:val="36"/>
        </w:rPr>
        <w:t>an</w:t>
      </w:r>
      <w:r w:rsidR="00E2527A" w:rsidRPr="00EF5BD1">
        <w:rPr>
          <w:sz w:val="36"/>
          <w:szCs w:val="36"/>
        </w:rPr>
        <w:t>other date as to which the parties agree (</w:t>
      </w:r>
      <w:r w:rsidR="00855D83">
        <w:rPr>
          <w:sz w:val="36"/>
          <w:szCs w:val="36"/>
        </w:rPr>
        <w:t xml:space="preserve">the date the transaction is consummated, </w:t>
      </w:r>
      <w:r w:rsidR="00E2527A" w:rsidRPr="00EF5BD1">
        <w:rPr>
          <w:sz w:val="36"/>
          <w:szCs w:val="36"/>
        </w:rPr>
        <w:t>the “</w:t>
      </w:r>
      <w:r w:rsidR="00E2527A" w:rsidRPr="00EF5BD1">
        <w:rPr>
          <w:b/>
          <w:sz w:val="36"/>
          <w:szCs w:val="36"/>
        </w:rPr>
        <w:t>Closing</w:t>
      </w:r>
      <w:r w:rsidR="00E2527A" w:rsidRPr="00EF5BD1">
        <w:rPr>
          <w:sz w:val="36"/>
          <w:szCs w:val="36"/>
        </w:rPr>
        <w:t xml:space="preserve"> </w:t>
      </w:r>
      <w:commentRangeStart w:id="15"/>
      <w:r w:rsidR="00E2527A" w:rsidRPr="00EF5BD1">
        <w:rPr>
          <w:b/>
          <w:sz w:val="36"/>
          <w:szCs w:val="36"/>
        </w:rPr>
        <w:t>Date</w:t>
      </w:r>
      <w:commentRangeEnd w:id="15"/>
      <w:r w:rsidR="00E2527A" w:rsidRPr="00EF5BD1">
        <w:rPr>
          <w:rStyle w:val="CommentReference"/>
          <w:b/>
          <w:bCs w:val="0"/>
          <w:sz w:val="36"/>
          <w:szCs w:val="36"/>
        </w:rPr>
        <w:commentReference w:id="15"/>
      </w:r>
      <w:r w:rsidR="00521BB3" w:rsidRPr="00EF5BD1">
        <w:rPr>
          <w:sz w:val="36"/>
          <w:szCs w:val="36"/>
        </w:rPr>
        <w:t>”). It is to take place at</w:t>
      </w:r>
      <w:r w:rsidR="00CF50D1" w:rsidRPr="00EF5BD1">
        <w:rPr>
          <w:sz w:val="36"/>
          <w:szCs w:val="36"/>
        </w:rPr>
        <w:t xml:space="preserve"> the offices of Workhard &amp; Succeed LLP, 278 </w:t>
      </w:r>
      <w:proofErr w:type="spellStart"/>
      <w:r w:rsidR="00CF50D1" w:rsidRPr="00EF5BD1">
        <w:rPr>
          <w:sz w:val="36"/>
          <w:szCs w:val="36"/>
        </w:rPr>
        <w:t>Appletree</w:t>
      </w:r>
      <w:proofErr w:type="spellEnd"/>
      <w:r w:rsidR="00CF50D1" w:rsidRPr="00EF5BD1">
        <w:rPr>
          <w:sz w:val="36"/>
          <w:szCs w:val="36"/>
        </w:rPr>
        <w:t xml:space="preserve"> Lane, Glencoe, Illinois at 1:00 p.m. local </w:t>
      </w:r>
      <w:commentRangeStart w:id="16"/>
      <w:r w:rsidR="00CF50D1" w:rsidRPr="00EF5BD1">
        <w:rPr>
          <w:sz w:val="36"/>
          <w:szCs w:val="36"/>
        </w:rPr>
        <w:t>time</w:t>
      </w:r>
      <w:commentRangeEnd w:id="16"/>
      <w:r w:rsidR="00143992">
        <w:rPr>
          <w:rStyle w:val="CommentReference"/>
          <w:rFonts w:cs="Times New Roman"/>
          <w:bCs w:val="0"/>
          <w:iCs w:val="0"/>
        </w:rPr>
        <w:commentReference w:id="16"/>
      </w:r>
      <w:r w:rsidR="00CF50D1" w:rsidRPr="00EF5BD1">
        <w:rPr>
          <w:sz w:val="36"/>
          <w:szCs w:val="36"/>
        </w:rPr>
        <w:t>.</w:t>
      </w:r>
    </w:p>
    <w:p w14:paraId="64C4DDA3" w14:textId="77777777" w:rsidR="004824A4" w:rsidRPr="00EF5BD1" w:rsidRDefault="004824A4" w:rsidP="00105837">
      <w:pPr>
        <w:pStyle w:val="Heading2"/>
        <w:tabs>
          <w:tab w:val="clear" w:pos="1440"/>
          <w:tab w:val="num" w:pos="720"/>
        </w:tabs>
        <w:spacing w:line="480" w:lineRule="auto"/>
        <w:rPr>
          <w:sz w:val="36"/>
          <w:szCs w:val="36"/>
        </w:rPr>
      </w:pPr>
      <w:r w:rsidRPr="00EF5BD1">
        <w:rPr>
          <w:b/>
          <w:sz w:val="36"/>
          <w:szCs w:val="36"/>
        </w:rPr>
        <w:t xml:space="preserve"> </w:t>
      </w:r>
      <w:proofErr w:type="gramStart"/>
      <w:r w:rsidRPr="00EF5BD1">
        <w:rPr>
          <w:b/>
          <w:sz w:val="36"/>
          <w:szCs w:val="36"/>
        </w:rPr>
        <w:t>Instruments of Transfer; Payment of Purchase Price; Further Assurances</w:t>
      </w:r>
      <w:r w:rsidRPr="00EF5BD1">
        <w:rPr>
          <w:sz w:val="36"/>
          <w:szCs w:val="36"/>
        </w:rPr>
        <w:t>.</w:t>
      </w:r>
      <w:proofErr w:type="gramEnd"/>
    </w:p>
    <w:p w14:paraId="6F779A04" w14:textId="77777777" w:rsidR="004838FB" w:rsidRPr="00EF5BD1" w:rsidRDefault="004824A4" w:rsidP="00105837">
      <w:pPr>
        <w:pStyle w:val="Heading3"/>
        <w:spacing w:line="480" w:lineRule="auto"/>
        <w:rPr>
          <w:sz w:val="36"/>
          <w:szCs w:val="36"/>
        </w:rPr>
      </w:pPr>
      <w:proofErr w:type="gramStart"/>
      <w:r w:rsidRPr="00EF5BD1">
        <w:rPr>
          <w:b/>
          <w:sz w:val="36"/>
          <w:szCs w:val="36"/>
        </w:rPr>
        <w:t>Seller’s Deliveries</w:t>
      </w:r>
      <w:r w:rsidRPr="00EF5BD1">
        <w:rPr>
          <w:sz w:val="36"/>
          <w:szCs w:val="36"/>
        </w:rPr>
        <w:t>.</w:t>
      </w:r>
      <w:proofErr w:type="gramEnd"/>
      <w:r w:rsidRPr="00EF5BD1">
        <w:rPr>
          <w:sz w:val="36"/>
          <w:szCs w:val="36"/>
        </w:rPr>
        <w:t xml:space="preserve"> </w:t>
      </w:r>
    </w:p>
    <w:p w14:paraId="5A5C898E" w14:textId="77777777" w:rsidR="004824A4" w:rsidRPr="00EF5BD1" w:rsidRDefault="004838FB" w:rsidP="00105837">
      <w:pPr>
        <w:pStyle w:val="Heading4"/>
        <w:keepNext w:val="0"/>
        <w:spacing w:line="480" w:lineRule="auto"/>
        <w:rPr>
          <w:sz w:val="36"/>
          <w:szCs w:val="36"/>
        </w:rPr>
      </w:pPr>
      <w:r w:rsidRPr="00EF5BD1">
        <w:rPr>
          <w:b/>
          <w:sz w:val="36"/>
          <w:szCs w:val="36"/>
        </w:rPr>
        <w:lastRenderedPageBreak/>
        <w:t>Title</w:t>
      </w:r>
      <w:r w:rsidRPr="00EF5BD1">
        <w:rPr>
          <w:sz w:val="36"/>
          <w:szCs w:val="36"/>
        </w:rPr>
        <w:t xml:space="preserve">. </w:t>
      </w:r>
      <w:r w:rsidR="004824A4" w:rsidRPr="00EF5BD1">
        <w:rPr>
          <w:sz w:val="36"/>
          <w:szCs w:val="36"/>
        </w:rPr>
        <w:t xml:space="preserve">At the Closing, the Seller shall execute and deliver to the Buyer </w:t>
      </w:r>
    </w:p>
    <w:p w14:paraId="2B160167" w14:textId="77777777" w:rsidR="004824A4" w:rsidRPr="00EF5BD1" w:rsidRDefault="004824A4" w:rsidP="00105837">
      <w:pPr>
        <w:pStyle w:val="Heading5"/>
        <w:keepNext w:val="0"/>
        <w:spacing w:line="480" w:lineRule="auto"/>
        <w:rPr>
          <w:sz w:val="36"/>
          <w:szCs w:val="36"/>
        </w:rPr>
      </w:pPr>
      <w:proofErr w:type="gramStart"/>
      <w:r w:rsidRPr="00EF5BD1">
        <w:rPr>
          <w:sz w:val="36"/>
          <w:szCs w:val="36"/>
        </w:rPr>
        <w:t>a</w:t>
      </w:r>
      <w:proofErr w:type="gramEnd"/>
      <w:r w:rsidRPr="00EF5BD1">
        <w:rPr>
          <w:sz w:val="36"/>
          <w:szCs w:val="36"/>
        </w:rPr>
        <w:t xml:space="preserve"> bill of sale for the Car</w:t>
      </w:r>
      <w:r w:rsidR="00552407" w:rsidRPr="00EF5BD1">
        <w:rPr>
          <w:sz w:val="36"/>
          <w:szCs w:val="36"/>
        </w:rPr>
        <w:t xml:space="preserve"> [and any title documents required by state </w:t>
      </w:r>
      <w:commentRangeStart w:id="17"/>
      <w:r w:rsidR="00552407" w:rsidRPr="00EF5BD1">
        <w:rPr>
          <w:sz w:val="36"/>
          <w:szCs w:val="36"/>
        </w:rPr>
        <w:t>law</w:t>
      </w:r>
      <w:commentRangeEnd w:id="17"/>
      <w:r w:rsidR="00552407" w:rsidRPr="00EF5BD1">
        <w:rPr>
          <w:rStyle w:val="CommentReference"/>
          <w:sz w:val="36"/>
          <w:szCs w:val="36"/>
        </w:rPr>
        <w:commentReference w:id="17"/>
      </w:r>
      <w:r w:rsidR="00552407" w:rsidRPr="00EF5BD1">
        <w:rPr>
          <w:sz w:val="36"/>
          <w:szCs w:val="36"/>
        </w:rPr>
        <w:t>]</w:t>
      </w:r>
      <w:r w:rsidRPr="00EF5BD1">
        <w:rPr>
          <w:sz w:val="36"/>
          <w:szCs w:val="36"/>
        </w:rPr>
        <w:t>; and</w:t>
      </w:r>
    </w:p>
    <w:p w14:paraId="064086B7" w14:textId="77777777" w:rsidR="004824A4" w:rsidRPr="00EF5BD1" w:rsidRDefault="004824A4" w:rsidP="00EF5BD1">
      <w:pPr>
        <w:pStyle w:val="Heading5"/>
        <w:keepNext w:val="0"/>
        <w:spacing w:line="480" w:lineRule="auto"/>
        <w:rPr>
          <w:sz w:val="36"/>
          <w:szCs w:val="36"/>
        </w:rPr>
      </w:pPr>
      <w:proofErr w:type="gramStart"/>
      <w:r w:rsidRPr="00EF5BD1">
        <w:rPr>
          <w:sz w:val="36"/>
          <w:szCs w:val="36"/>
        </w:rPr>
        <w:t>any</w:t>
      </w:r>
      <w:proofErr w:type="gramEnd"/>
      <w:r w:rsidRPr="00EF5BD1">
        <w:rPr>
          <w:sz w:val="36"/>
          <w:szCs w:val="36"/>
        </w:rPr>
        <w:t xml:space="preserve"> other instrument or instruments of transfer that may be necessary or appropriate to vest in the Buyer good title to the Car.</w:t>
      </w:r>
    </w:p>
    <w:p w14:paraId="747CDA17" w14:textId="1E243ECF" w:rsidR="004838FB" w:rsidRPr="00EF5BD1" w:rsidRDefault="004838FB" w:rsidP="00EF5BD1">
      <w:pPr>
        <w:pStyle w:val="Heading4"/>
        <w:keepNext w:val="0"/>
        <w:spacing w:line="480" w:lineRule="auto"/>
        <w:rPr>
          <w:sz w:val="36"/>
          <w:szCs w:val="36"/>
        </w:rPr>
      </w:pPr>
      <w:r w:rsidRPr="00EF5BD1">
        <w:rPr>
          <w:b/>
          <w:sz w:val="36"/>
          <w:szCs w:val="36"/>
        </w:rPr>
        <w:t>The Car</w:t>
      </w:r>
      <w:r w:rsidR="0005191F" w:rsidRPr="00EF5BD1">
        <w:rPr>
          <w:b/>
          <w:sz w:val="36"/>
          <w:szCs w:val="36"/>
        </w:rPr>
        <w:t xml:space="preserve"> and Accessories</w:t>
      </w:r>
      <w:r w:rsidRPr="00EF5BD1">
        <w:rPr>
          <w:sz w:val="36"/>
          <w:szCs w:val="36"/>
        </w:rPr>
        <w:t xml:space="preserve">. </w:t>
      </w:r>
      <w:r w:rsidR="0005191F" w:rsidRPr="00EF5BD1">
        <w:rPr>
          <w:sz w:val="36"/>
          <w:szCs w:val="36"/>
        </w:rPr>
        <w:t>No later than noon o</w:t>
      </w:r>
      <w:r w:rsidRPr="00EF5BD1">
        <w:rPr>
          <w:sz w:val="36"/>
          <w:szCs w:val="36"/>
        </w:rPr>
        <w:t>n the Closing Date</w:t>
      </w:r>
      <w:r w:rsidR="0005191F" w:rsidRPr="00EF5BD1">
        <w:rPr>
          <w:sz w:val="36"/>
          <w:szCs w:val="36"/>
        </w:rPr>
        <w:t>,</w:t>
      </w:r>
      <w:r w:rsidRPr="00EF5BD1">
        <w:rPr>
          <w:sz w:val="36"/>
          <w:szCs w:val="36"/>
        </w:rPr>
        <w:t xml:space="preserve"> </w:t>
      </w:r>
      <w:commentRangeStart w:id="18"/>
      <w:r w:rsidRPr="00EF5BD1">
        <w:rPr>
          <w:sz w:val="36"/>
          <w:szCs w:val="36"/>
        </w:rPr>
        <w:t>the</w:t>
      </w:r>
      <w:commentRangeEnd w:id="18"/>
      <w:r w:rsidR="0005191F" w:rsidRPr="00EF5BD1">
        <w:rPr>
          <w:rStyle w:val="CommentReference"/>
          <w:bCs w:val="0"/>
          <w:sz w:val="36"/>
          <w:szCs w:val="36"/>
        </w:rPr>
        <w:commentReference w:id="18"/>
      </w:r>
      <w:r w:rsidRPr="00EF5BD1">
        <w:rPr>
          <w:sz w:val="36"/>
          <w:szCs w:val="36"/>
        </w:rPr>
        <w:t xml:space="preserve"> Seller shall deliver</w:t>
      </w:r>
      <w:r w:rsidR="00143992" w:rsidRPr="00143992">
        <w:rPr>
          <w:sz w:val="36"/>
          <w:szCs w:val="36"/>
        </w:rPr>
        <w:t xml:space="preserve"> </w:t>
      </w:r>
      <w:r w:rsidR="00143992" w:rsidRPr="00EF5BD1">
        <w:rPr>
          <w:sz w:val="36"/>
          <w:szCs w:val="36"/>
        </w:rPr>
        <w:t>the Car, the keys, and manuals</w:t>
      </w:r>
      <w:r w:rsidR="00E275F4">
        <w:rPr>
          <w:sz w:val="36"/>
          <w:szCs w:val="36"/>
        </w:rPr>
        <w:t>,</w:t>
      </w:r>
      <w:r w:rsidR="0005191F" w:rsidRPr="00EF5BD1">
        <w:rPr>
          <w:sz w:val="36"/>
          <w:szCs w:val="36"/>
        </w:rPr>
        <w:t xml:space="preserve"> or cause </w:t>
      </w:r>
      <w:r w:rsidR="00143992">
        <w:rPr>
          <w:sz w:val="36"/>
          <w:szCs w:val="36"/>
        </w:rPr>
        <w:t xml:space="preserve">them </w:t>
      </w:r>
      <w:r w:rsidR="0005191F" w:rsidRPr="00EF5BD1">
        <w:rPr>
          <w:sz w:val="36"/>
          <w:szCs w:val="36"/>
        </w:rPr>
        <w:t>to be delivered</w:t>
      </w:r>
      <w:r w:rsidR="005C110C">
        <w:rPr>
          <w:sz w:val="36"/>
          <w:szCs w:val="36"/>
        </w:rPr>
        <w:t>,</w:t>
      </w:r>
      <w:r w:rsidRPr="00EF5BD1">
        <w:rPr>
          <w:sz w:val="36"/>
          <w:szCs w:val="36"/>
        </w:rPr>
        <w:t xml:space="preserve"> to the Buyer’s hom</w:t>
      </w:r>
      <w:r w:rsidR="00143992">
        <w:rPr>
          <w:sz w:val="36"/>
          <w:szCs w:val="36"/>
        </w:rPr>
        <w:t>e</w:t>
      </w:r>
      <w:r w:rsidR="0005191F" w:rsidRPr="00EF5BD1">
        <w:rPr>
          <w:sz w:val="36"/>
          <w:szCs w:val="36"/>
        </w:rPr>
        <w:t>.</w:t>
      </w:r>
      <w:r w:rsidR="00284F94" w:rsidRPr="00EF5BD1">
        <w:rPr>
          <w:sz w:val="36"/>
          <w:szCs w:val="36"/>
        </w:rPr>
        <w:t xml:space="preserve"> </w:t>
      </w:r>
      <w:r w:rsidR="00E275F4">
        <w:rPr>
          <w:sz w:val="36"/>
          <w:szCs w:val="36"/>
        </w:rPr>
        <w:t xml:space="preserve">The </w:t>
      </w:r>
      <w:r w:rsidR="00284F94" w:rsidRPr="00EF5BD1">
        <w:rPr>
          <w:sz w:val="36"/>
          <w:szCs w:val="36"/>
        </w:rPr>
        <w:t xml:space="preserve">Seller’s agent may retain the keys until the transaction </w:t>
      </w:r>
      <w:r w:rsidR="006F16B6" w:rsidRPr="00EF5BD1">
        <w:rPr>
          <w:sz w:val="36"/>
          <w:szCs w:val="36"/>
        </w:rPr>
        <w:t xml:space="preserve">is </w:t>
      </w:r>
      <w:r w:rsidR="006F16B6" w:rsidRPr="00EF5BD1">
        <w:rPr>
          <w:sz w:val="36"/>
          <w:szCs w:val="36"/>
        </w:rPr>
        <w:lastRenderedPageBreak/>
        <w:t>closing</w:t>
      </w:r>
      <w:r w:rsidR="00284F94" w:rsidRPr="00EF5BD1">
        <w:rPr>
          <w:sz w:val="36"/>
          <w:szCs w:val="36"/>
        </w:rPr>
        <w:t xml:space="preserve">. </w:t>
      </w:r>
      <w:r w:rsidR="00E275F4">
        <w:rPr>
          <w:sz w:val="36"/>
          <w:szCs w:val="36"/>
        </w:rPr>
        <w:t xml:space="preserve">The </w:t>
      </w:r>
      <w:r w:rsidR="00284F94" w:rsidRPr="00EF5BD1">
        <w:rPr>
          <w:sz w:val="36"/>
          <w:szCs w:val="36"/>
        </w:rPr>
        <w:t xml:space="preserve">Seller shall cause her agent to give </w:t>
      </w:r>
      <w:r w:rsidR="00E275F4">
        <w:rPr>
          <w:sz w:val="36"/>
          <w:szCs w:val="36"/>
        </w:rPr>
        <w:t xml:space="preserve">the </w:t>
      </w:r>
      <w:r w:rsidR="00284F94" w:rsidRPr="00EF5BD1">
        <w:rPr>
          <w:sz w:val="36"/>
          <w:szCs w:val="36"/>
        </w:rPr>
        <w:t xml:space="preserve">Buyer or his agent the keys when the parties have confirmed that the transaction </w:t>
      </w:r>
      <w:r w:rsidR="006F16B6" w:rsidRPr="00EF5BD1">
        <w:rPr>
          <w:sz w:val="36"/>
          <w:szCs w:val="36"/>
        </w:rPr>
        <w:t>is closing</w:t>
      </w:r>
      <w:r w:rsidR="00284F94" w:rsidRPr="00EF5BD1">
        <w:rPr>
          <w:sz w:val="36"/>
          <w:szCs w:val="36"/>
        </w:rPr>
        <w:t>.</w:t>
      </w:r>
    </w:p>
    <w:p w14:paraId="74C7ACB9" w14:textId="77777777" w:rsidR="004824A4" w:rsidRPr="00EF5BD1" w:rsidRDefault="004824A4" w:rsidP="00EF5BD1">
      <w:pPr>
        <w:pStyle w:val="Heading3"/>
        <w:spacing w:line="480" w:lineRule="auto"/>
        <w:rPr>
          <w:sz w:val="36"/>
          <w:szCs w:val="36"/>
        </w:rPr>
      </w:pPr>
      <w:proofErr w:type="gramStart"/>
      <w:r w:rsidRPr="00EF5BD1">
        <w:rPr>
          <w:b/>
          <w:sz w:val="36"/>
          <w:szCs w:val="36"/>
        </w:rPr>
        <w:t>Buyer’s Deliveries</w:t>
      </w:r>
      <w:r w:rsidRPr="00EF5BD1">
        <w:rPr>
          <w:sz w:val="36"/>
          <w:szCs w:val="36"/>
        </w:rPr>
        <w:t>.</w:t>
      </w:r>
      <w:proofErr w:type="gramEnd"/>
      <w:r w:rsidRPr="00EF5BD1">
        <w:rPr>
          <w:sz w:val="36"/>
          <w:szCs w:val="36"/>
        </w:rPr>
        <w:t xml:space="preserve"> At the Closing, the Buyer shall deliver to the Seller $8,800</w:t>
      </w:r>
      <w:r w:rsidR="00DB5204" w:rsidRPr="00EF5BD1">
        <w:rPr>
          <w:sz w:val="36"/>
          <w:szCs w:val="36"/>
        </w:rPr>
        <w:t>/$9,900</w:t>
      </w:r>
      <w:r w:rsidRPr="00EF5BD1">
        <w:rPr>
          <w:sz w:val="36"/>
          <w:szCs w:val="36"/>
        </w:rPr>
        <w:t xml:space="preserve"> by certified check. </w:t>
      </w:r>
    </w:p>
    <w:p w14:paraId="2B3A2587" w14:textId="77777777" w:rsidR="004824A4" w:rsidRPr="00EF5BD1" w:rsidRDefault="004824A4" w:rsidP="00EF5BD1">
      <w:pPr>
        <w:pStyle w:val="Heading3"/>
        <w:spacing w:line="480" w:lineRule="auto"/>
        <w:rPr>
          <w:sz w:val="36"/>
          <w:szCs w:val="36"/>
        </w:rPr>
      </w:pPr>
      <w:r w:rsidRPr="00EF5BD1">
        <w:rPr>
          <w:b/>
          <w:sz w:val="36"/>
          <w:szCs w:val="36"/>
        </w:rPr>
        <w:t>Further Assurances</w:t>
      </w:r>
      <w:r w:rsidRPr="00EF5BD1">
        <w:rPr>
          <w:sz w:val="36"/>
          <w:szCs w:val="36"/>
        </w:rPr>
        <w:t xml:space="preserve">. Following the Closing, at the request of the Buyer, the Seller shall deliver any further instruments of transfer and take all reasonable action that may be necessary or appropriate to vest in the Buyer good title to the </w:t>
      </w:r>
      <w:r w:rsidR="00441A3B" w:rsidRPr="00EF5BD1">
        <w:rPr>
          <w:sz w:val="36"/>
          <w:szCs w:val="36"/>
        </w:rPr>
        <w:t>Car</w:t>
      </w:r>
      <w:r w:rsidRPr="00EF5BD1">
        <w:rPr>
          <w:sz w:val="36"/>
          <w:szCs w:val="36"/>
        </w:rPr>
        <w:t>.</w:t>
      </w:r>
    </w:p>
    <w:p w14:paraId="70BE6A4E" w14:textId="77777777" w:rsidR="008D0CC5" w:rsidRPr="00EF5BD1" w:rsidRDefault="00441A3B" w:rsidP="00855D83">
      <w:pPr>
        <w:pStyle w:val="StyleHeading118pt"/>
        <w:spacing w:after="0"/>
      </w:pPr>
      <w:r w:rsidRPr="00EF5BD1">
        <w:rPr>
          <w:rFonts w:ascii="Estrangelo Edessa" w:hAnsi="Estrangelo Edessa"/>
        </w:rPr>
        <w:t>—</w:t>
      </w:r>
      <w:r w:rsidR="009539E4" w:rsidRPr="00EF5BD1">
        <w:t xml:space="preserve">The Seller’s </w:t>
      </w:r>
      <w:r w:rsidR="008D0CC5" w:rsidRPr="00EF5BD1">
        <w:t>Representations and Warranties</w:t>
      </w:r>
    </w:p>
    <w:p w14:paraId="5401305D" w14:textId="77777777" w:rsidR="003B76E3" w:rsidRPr="00942C7D" w:rsidRDefault="003B76E3" w:rsidP="00EF5BD1">
      <w:pPr>
        <w:pStyle w:val="BodyText1stIndent-Dbl"/>
        <w:rPr>
          <w:sz w:val="36"/>
          <w:szCs w:val="36"/>
        </w:rPr>
      </w:pPr>
      <w:r w:rsidRPr="00EF5BD1">
        <w:rPr>
          <w:sz w:val="36"/>
          <w:szCs w:val="36"/>
        </w:rPr>
        <w:t>The Seller represents and warrants to the Buyer as fol</w:t>
      </w:r>
      <w:r w:rsidRPr="00942C7D">
        <w:rPr>
          <w:sz w:val="36"/>
          <w:szCs w:val="36"/>
        </w:rPr>
        <w:t>lows:</w:t>
      </w:r>
    </w:p>
    <w:p w14:paraId="4CA94DB4" w14:textId="77777777" w:rsidR="00D6535F" w:rsidRPr="00942C7D" w:rsidRDefault="00D6535F" w:rsidP="00EF5BD1">
      <w:pPr>
        <w:pStyle w:val="Heading2"/>
        <w:spacing w:line="480" w:lineRule="auto"/>
        <w:rPr>
          <w:sz w:val="36"/>
          <w:szCs w:val="36"/>
        </w:rPr>
      </w:pPr>
      <w:proofErr w:type="gramStart"/>
      <w:r w:rsidRPr="00942C7D">
        <w:rPr>
          <w:rStyle w:val="Outline3Char"/>
          <w:b w:val="0"/>
          <w:sz w:val="36"/>
          <w:szCs w:val="36"/>
        </w:rPr>
        <w:lastRenderedPageBreak/>
        <w:t>Ownership of the Car</w:t>
      </w:r>
      <w:r w:rsidR="00304B8B" w:rsidRPr="00942C7D">
        <w:rPr>
          <w:sz w:val="36"/>
          <w:szCs w:val="36"/>
        </w:rPr>
        <w:t>.</w:t>
      </w:r>
      <w:proofErr w:type="gramEnd"/>
      <w:r w:rsidR="00304B8B" w:rsidRPr="00942C7D">
        <w:rPr>
          <w:sz w:val="36"/>
          <w:szCs w:val="36"/>
        </w:rPr>
        <w:t xml:space="preserve"> </w:t>
      </w:r>
      <w:r w:rsidRPr="00942C7D">
        <w:rPr>
          <w:sz w:val="36"/>
          <w:szCs w:val="36"/>
        </w:rPr>
        <w:t>The Seller owns the Car, and it is not subject to any liens.</w:t>
      </w:r>
    </w:p>
    <w:p w14:paraId="1616DE24" w14:textId="77777777" w:rsidR="000411E3" w:rsidRPr="00EF5BD1" w:rsidRDefault="005A6BEF" w:rsidP="00EF5BD1">
      <w:pPr>
        <w:pStyle w:val="Heading2"/>
        <w:spacing w:line="480" w:lineRule="auto"/>
        <w:rPr>
          <w:sz w:val="36"/>
          <w:szCs w:val="36"/>
        </w:rPr>
      </w:pPr>
      <w:proofErr w:type="gramStart"/>
      <w:r w:rsidRPr="00942C7D">
        <w:rPr>
          <w:rStyle w:val="Outline3Char"/>
          <w:b w:val="0"/>
          <w:sz w:val="36"/>
          <w:szCs w:val="36"/>
        </w:rPr>
        <w:t>Description of the Car</w:t>
      </w:r>
      <w:r w:rsidR="00304B8B" w:rsidRPr="00942C7D">
        <w:rPr>
          <w:sz w:val="36"/>
          <w:szCs w:val="36"/>
        </w:rPr>
        <w:t>.</w:t>
      </w:r>
      <w:proofErr w:type="gramEnd"/>
      <w:r w:rsidR="00304B8B" w:rsidRPr="00942C7D">
        <w:rPr>
          <w:sz w:val="36"/>
          <w:szCs w:val="36"/>
        </w:rPr>
        <w:t xml:space="preserve"> </w:t>
      </w:r>
      <w:r w:rsidR="00046F17" w:rsidRPr="00942C7D">
        <w:rPr>
          <w:sz w:val="36"/>
          <w:szCs w:val="36"/>
        </w:rPr>
        <w:t xml:space="preserve">The Car’s Vehicle </w:t>
      </w:r>
      <w:commentRangeStart w:id="19"/>
      <w:r w:rsidR="00046F17" w:rsidRPr="00942C7D">
        <w:rPr>
          <w:sz w:val="36"/>
          <w:szCs w:val="36"/>
        </w:rPr>
        <w:t>Identification</w:t>
      </w:r>
      <w:commentRangeEnd w:id="19"/>
      <w:r w:rsidR="00105837" w:rsidRPr="00942C7D">
        <w:rPr>
          <w:rStyle w:val="CommentReference"/>
          <w:rFonts w:cs="Times New Roman"/>
          <w:bCs w:val="0"/>
          <w:iCs w:val="0"/>
        </w:rPr>
        <w:commentReference w:id="19"/>
      </w:r>
      <w:r w:rsidR="00046F17" w:rsidRPr="00EF5BD1">
        <w:rPr>
          <w:sz w:val="36"/>
          <w:szCs w:val="36"/>
        </w:rPr>
        <w:t xml:space="preserve"> Number is 23456</w:t>
      </w:r>
      <w:r w:rsidR="00304B8B" w:rsidRPr="00EF5BD1">
        <w:rPr>
          <w:sz w:val="36"/>
          <w:szCs w:val="36"/>
        </w:rPr>
        <w:t xml:space="preserve">. </w:t>
      </w:r>
      <w:r w:rsidR="00046F17" w:rsidRPr="00EF5BD1">
        <w:rPr>
          <w:sz w:val="36"/>
          <w:szCs w:val="36"/>
        </w:rPr>
        <w:t>It</w:t>
      </w:r>
      <w:r w:rsidRPr="00EF5BD1">
        <w:rPr>
          <w:sz w:val="36"/>
          <w:szCs w:val="36"/>
        </w:rPr>
        <w:t xml:space="preserve"> is a red, 20</w:t>
      </w:r>
      <w:r w:rsidR="007B272F" w:rsidRPr="00EF5BD1">
        <w:rPr>
          <w:sz w:val="36"/>
          <w:szCs w:val="36"/>
        </w:rPr>
        <w:t>XX</w:t>
      </w:r>
      <w:r w:rsidRPr="00EF5BD1">
        <w:rPr>
          <w:sz w:val="36"/>
          <w:szCs w:val="36"/>
        </w:rPr>
        <w:t xml:space="preserve"> </w:t>
      </w:r>
      <w:r w:rsidR="00D6535F" w:rsidRPr="00EF5BD1">
        <w:rPr>
          <w:sz w:val="36"/>
          <w:szCs w:val="36"/>
        </w:rPr>
        <w:t>A</w:t>
      </w:r>
      <w:r w:rsidR="000411E3" w:rsidRPr="00EF5BD1">
        <w:rPr>
          <w:sz w:val="36"/>
          <w:szCs w:val="36"/>
        </w:rPr>
        <w:t>c</w:t>
      </w:r>
      <w:r w:rsidR="00D6535F" w:rsidRPr="00EF5BD1">
        <w:rPr>
          <w:sz w:val="36"/>
          <w:szCs w:val="36"/>
        </w:rPr>
        <w:t>ura</w:t>
      </w:r>
      <w:r w:rsidR="000411E3" w:rsidRPr="00EF5BD1">
        <w:rPr>
          <w:sz w:val="36"/>
          <w:szCs w:val="36"/>
        </w:rPr>
        <w:t xml:space="preserve"> that has been driven 26,000 </w:t>
      </w:r>
      <w:commentRangeStart w:id="20"/>
      <w:r w:rsidR="000411E3" w:rsidRPr="00EF5BD1">
        <w:rPr>
          <w:sz w:val="36"/>
          <w:szCs w:val="36"/>
        </w:rPr>
        <w:t>miles</w:t>
      </w:r>
      <w:commentRangeEnd w:id="20"/>
      <w:r w:rsidR="00855D83">
        <w:rPr>
          <w:rStyle w:val="CommentReference"/>
          <w:rFonts w:cs="Times New Roman"/>
          <w:bCs w:val="0"/>
          <w:iCs w:val="0"/>
        </w:rPr>
        <w:commentReference w:id="20"/>
      </w:r>
      <w:r w:rsidR="00304B8B" w:rsidRPr="00EF5BD1">
        <w:rPr>
          <w:sz w:val="36"/>
          <w:szCs w:val="36"/>
        </w:rPr>
        <w:t xml:space="preserve">. </w:t>
      </w:r>
    </w:p>
    <w:p w14:paraId="0654C633" w14:textId="77777777" w:rsidR="008D0CC5" w:rsidRPr="00EF5BD1" w:rsidRDefault="000411E3" w:rsidP="00EF5BD1">
      <w:pPr>
        <w:pStyle w:val="Heading2"/>
        <w:spacing w:line="480" w:lineRule="auto"/>
        <w:rPr>
          <w:sz w:val="36"/>
          <w:szCs w:val="36"/>
        </w:rPr>
      </w:pPr>
      <w:r w:rsidRPr="00EF5BD1">
        <w:rPr>
          <w:rStyle w:val="Outline3Char"/>
          <w:sz w:val="36"/>
          <w:szCs w:val="36"/>
        </w:rPr>
        <w:t>Maintenance</w:t>
      </w:r>
      <w:r w:rsidR="00304B8B" w:rsidRPr="00EF5BD1">
        <w:rPr>
          <w:sz w:val="36"/>
          <w:szCs w:val="36"/>
        </w:rPr>
        <w:t xml:space="preserve">. </w:t>
      </w:r>
      <w:r w:rsidR="00A62B6D" w:rsidRPr="00EF5BD1">
        <w:rPr>
          <w:sz w:val="36"/>
          <w:szCs w:val="36"/>
        </w:rPr>
        <w:t>The Seller has maintained the Car in accordance with the Car’s owner’s manual, and it</w:t>
      </w:r>
      <w:r w:rsidR="00AE4166" w:rsidRPr="00EF5BD1">
        <w:rPr>
          <w:sz w:val="36"/>
          <w:szCs w:val="36"/>
        </w:rPr>
        <w:t xml:space="preserve"> is in good operating condition, normal wear and tear </w:t>
      </w:r>
      <w:commentRangeStart w:id="21"/>
      <w:proofErr w:type="gramStart"/>
      <w:r w:rsidR="00AE4166" w:rsidRPr="00EF5BD1">
        <w:rPr>
          <w:sz w:val="36"/>
          <w:szCs w:val="36"/>
        </w:rPr>
        <w:t>excepted</w:t>
      </w:r>
      <w:commentRangeEnd w:id="21"/>
      <w:proofErr w:type="gramEnd"/>
      <w:r w:rsidR="00AE4166" w:rsidRPr="00EF5BD1">
        <w:rPr>
          <w:rStyle w:val="CommentReference"/>
          <w:rFonts w:cs="Times New Roman"/>
          <w:sz w:val="36"/>
          <w:szCs w:val="36"/>
        </w:rPr>
        <w:commentReference w:id="21"/>
      </w:r>
      <w:r w:rsidR="00304B8B" w:rsidRPr="00EF5BD1">
        <w:rPr>
          <w:sz w:val="36"/>
          <w:szCs w:val="36"/>
        </w:rPr>
        <w:t xml:space="preserve">. </w:t>
      </w:r>
    </w:p>
    <w:p w14:paraId="7D445210" w14:textId="77777777" w:rsidR="00DD7361" w:rsidRPr="00EF5BD1" w:rsidRDefault="00DD7361" w:rsidP="00EF5BD1">
      <w:pPr>
        <w:pStyle w:val="Heading2"/>
        <w:spacing w:line="480" w:lineRule="auto"/>
        <w:rPr>
          <w:sz w:val="36"/>
          <w:szCs w:val="36"/>
        </w:rPr>
      </w:pPr>
      <w:r w:rsidRPr="00EF5BD1">
        <w:rPr>
          <w:rStyle w:val="Outline3Char"/>
          <w:sz w:val="36"/>
          <w:szCs w:val="36"/>
        </w:rPr>
        <w:t>Warranty</w:t>
      </w:r>
      <w:r w:rsidR="00304B8B" w:rsidRPr="00EF5BD1">
        <w:rPr>
          <w:sz w:val="36"/>
          <w:szCs w:val="36"/>
        </w:rPr>
        <w:t xml:space="preserve">. </w:t>
      </w:r>
      <w:r w:rsidRPr="00EF5BD1">
        <w:rPr>
          <w:sz w:val="36"/>
          <w:szCs w:val="36"/>
        </w:rPr>
        <w:t xml:space="preserve">The Car is still under </w:t>
      </w:r>
      <w:r w:rsidR="001202B8" w:rsidRPr="00EF5BD1">
        <w:rPr>
          <w:sz w:val="36"/>
          <w:szCs w:val="36"/>
        </w:rPr>
        <w:t xml:space="preserve">the manufacturer’s </w:t>
      </w:r>
      <w:r w:rsidRPr="00EF5BD1">
        <w:rPr>
          <w:sz w:val="36"/>
          <w:szCs w:val="36"/>
        </w:rPr>
        <w:t>warranty</w:t>
      </w:r>
      <w:r w:rsidR="00275A07" w:rsidRPr="00EF5BD1">
        <w:rPr>
          <w:sz w:val="36"/>
          <w:szCs w:val="36"/>
        </w:rPr>
        <w:t>, and the Seller has the relevant documentation</w:t>
      </w:r>
      <w:r w:rsidR="00304B8B" w:rsidRPr="00EF5BD1">
        <w:rPr>
          <w:sz w:val="36"/>
          <w:szCs w:val="36"/>
        </w:rPr>
        <w:t xml:space="preserve">. </w:t>
      </w:r>
      <w:r w:rsidRPr="00EF5BD1">
        <w:rPr>
          <w:sz w:val="36"/>
          <w:szCs w:val="36"/>
        </w:rPr>
        <w:t>[A true and complete copy of th</w:t>
      </w:r>
      <w:r w:rsidR="001202B8" w:rsidRPr="00EF5BD1">
        <w:rPr>
          <w:sz w:val="36"/>
          <w:szCs w:val="36"/>
        </w:rPr>
        <w:t>at</w:t>
      </w:r>
      <w:r w:rsidRPr="00EF5BD1">
        <w:rPr>
          <w:sz w:val="36"/>
          <w:szCs w:val="36"/>
        </w:rPr>
        <w:t xml:space="preserve"> warranty is attached as </w:t>
      </w:r>
      <w:r w:rsidRPr="00AB44B3">
        <w:rPr>
          <w:b/>
          <w:sz w:val="36"/>
          <w:szCs w:val="36"/>
        </w:rPr>
        <w:t>Exhibit</w:t>
      </w:r>
      <w:r w:rsidRPr="00EF5BD1">
        <w:rPr>
          <w:sz w:val="36"/>
          <w:szCs w:val="36"/>
        </w:rPr>
        <w:t xml:space="preserve"> </w:t>
      </w:r>
      <w:r w:rsidR="0098358F" w:rsidRPr="00AB44B3">
        <w:rPr>
          <w:b/>
          <w:sz w:val="36"/>
          <w:szCs w:val="36"/>
        </w:rPr>
        <w:t>C</w:t>
      </w:r>
      <w:r w:rsidRPr="00EF5BD1">
        <w:rPr>
          <w:sz w:val="36"/>
          <w:szCs w:val="36"/>
        </w:rPr>
        <w:t>.]</w:t>
      </w:r>
      <w:r w:rsidR="00292230" w:rsidRPr="00EF5BD1">
        <w:rPr>
          <w:sz w:val="36"/>
          <w:szCs w:val="36"/>
        </w:rPr>
        <w:t xml:space="preserve"> </w:t>
      </w:r>
      <w:r w:rsidRPr="00EF5BD1">
        <w:rPr>
          <w:sz w:val="36"/>
          <w:szCs w:val="36"/>
        </w:rPr>
        <w:t xml:space="preserve"> [The Seller has previously delivered to the Buyer a true and complete copy of th</w:t>
      </w:r>
      <w:r w:rsidR="001202B8" w:rsidRPr="00EF5BD1">
        <w:rPr>
          <w:sz w:val="36"/>
          <w:szCs w:val="36"/>
        </w:rPr>
        <w:t>at</w:t>
      </w:r>
      <w:r w:rsidRPr="00EF5BD1">
        <w:rPr>
          <w:sz w:val="36"/>
          <w:szCs w:val="36"/>
        </w:rPr>
        <w:t xml:space="preserve"> </w:t>
      </w:r>
      <w:commentRangeStart w:id="22"/>
      <w:r w:rsidRPr="00EF5BD1">
        <w:rPr>
          <w:sz w:val="36"/>
          <w:szCs w:val="36"/>
        </w:rPr>
        <w:t>warranty</w:t>
      </w:r>
      <w:commentRangeEnd w:id="22"/>
      <w:r w:rsidR="007F6495" w:rsidRPr="00EF5BD1">
        <w:rPr>
          <w:rStyle w:val="CommentReference"/>
          <w:rFonts w:cs="Times New Roman"/>
          <w:sz w:val="36"/>
          <w:szCs w:val="36"/>
        </w:rPr>
        <w:commentReference w:id="22"/>
      </w:r>
      <w:r w:rsidRPr="00EF5BD1">
        <w:rPr>
          <w:sz w:val="36"/>
          <w:szCs w:val="36"/>
        </w:rPr>
        <w:t>.]</w:t>
      </w:r>
    </w:p>
    <w:p w14:paraId="410D3137" w14:textId="77777777" w:rsidR="008B0E76" w:rsidRPr="00EF5BD1" w:rsidRDefault="00441A3B" w:rsidP="00335744">
      <w:pPr>
        <w:pStyle w:val="StyleHeading118pt"/>
      </w:pPr>
      <w:r w:rsidRPr="00EF5BD1">
        <w:rPr>
          <w:rFonts w:ascii="Estrangelo Edessa" w:hAnsi="Estrangelo Edessa"/>
        </w:rPr>
        <w:lastRenderedPageBreak/>
        <w:t>—</w:t>
      </w:r>
      <w:r w:rsidR="009539E4" w:rsidRPr="00EF5BD1">
        <w:t xml:space="preserve">The Buyer’s </w:t>
      </w:r>
      <w:r w:rsidR="00DB1D0E" w:rsidRPr="00EF5BD1">
        <w:t>Representation and Warrant</w:t>
      </w:r>
      <w:r w:rsidR="00E94302" w:rsidRPr="00EF5BD1">
        <w:t>y</w:t>
      </w:r>
      <w:r w:rsidR="003B76E3" w:rsidRPr="00EF5BD1">
        <w:t xml:space="preserve"> </w:t>
      </w:r>
    </w:p>
    <w:p w14:paraId="3225D922" w14:textId="77777777" w:rsidR="00546C65" w:rsidRPr="00EF5BD1" w:rsidRDefault="00546C65" w:rsidP="00EF5BD1">
      <w:pPr>
        <w:pStyle w:val="BodyText1stIndent-Single"/>
        <w:spacing w:line="480" w:lineRule="auto"/>
        <w:rPr>
          <w:sz w:val="36"/>
          <w:szCs w:val="36"/>
        </w:rPr>
      </w:pPr>
      <w:r w:rsidRPr="00EF5BD1">
        <w:rPr>
          <w:sz w:val="36"/>
          <w:szCs w:val="36"/>
        </w:rPr>
        <w:t xml:space="preserve">The Buyer represents and warrants to the Seller as </w:t>
      </w:r>
      <w:commentRangeStart w:id="23"/>
      <w:r w:rsidRPr="00EF5BD1">
        <w:rPr>
          <w:sz w:val="36"/>
          <w:szCs w:val="36"/>
        </w:rPr>
        <w:t>follows</w:t>
      </w:r>
      <w:commentRangeEnd w:id="23"/>
      <w:r w:rsidR="00353FD9" w:rsidRPr="00EF5BD1">
        <w:rPr>
          <w:rStyle w:val="CommentReference"/>
          <w:sz w:val="36"/>
          <w:szCs w:val="36"/>
        </w:rPr>
        <w:commentReference w:id="23"/>
      </w:r>
      <w:r w:rsidRPr="00EF5BD1">
        <w:rPr>
          <w:sz w:val="36"/>
          <w:szCs w:val="36"/>
        </w:rPr>
        <w:t>:</w:t>
      </w:r>
    </w:p>
    <w:p w14:paraId="7107B222" w14:textId="77777777" w:rsidR="00546C65" w:rsidRPr="00EF5BD1" w:rsidRDefault="00706EBC" w:rsidP="00EF5BD1">
      <w:pPr>
        <w:pStyle w:val="Heading2"/>
        <w:spacing w:line="480" w:lineRule="auto"/>
        <w:rPr>
          <w:sz w:val="36"/>
          <w:szCs w:val="36"/>
        </w:rPr>
      </w:pPr>
      <w:r w:rsidRPr="00EF5BD1">
        <w:rPr>
          <w:b/>
          <w:sz w:val="36"/>
          <w:szCs w:val="36"/>
        </w:rPr>
        <w:t>Employment Offer</w:t>
      </w:r>
      <w:r w:rsidRPr="00EF5BD1">
        <w:rPr>
          <w:sz w:val="36"/>
          <w:szCs w:val="36"/>
        </w:rPr>
        <w:t xml:space="preserve">. </w:t>
      </w:r>
      <w:proofErr w:type="spellStart"/>
      <w:r w:rsidRPr="00EF5BD1">
        <w:rPr>
          <w:sz w:val="36"/>
          <w:szCs w:val="36"/>
        </w:rPr>
        <w:t>Hie</w:t>
      </w:r>
      <w:proofErr w:type="spellEnd"/>
      <w:r w:rsidRPr="00EF5BD1">
        <w:rPr>
          <w:sz w:val="36"/>
          <w:szCs w:val="36"/>
        </w:rPr>
        <w:t xml:space="preserve"> Power &amp; Stress LLP has offered the Buyer </w:t>
      </w:r>
      <w:r w:rsidR="00546C65" w:rsidRPr="00EF5BD1">
        <w:rPr>
          <w:sz w:val="36"/>
          <w:szCs w:val="36"/>
        </w:rPr>
        <w:t xml:space="preserve">employment as an </w:t>
      </w:r>
      <w:commentRangeStart w:id="24"/>
      <w:r w:rsidR="00546C65" w:rsidRPr="00EF5BD1">
        <w:rPr>
          <w:sz w:val="36"/>
          <w:szCs w:val="36"/>
        </w:rPr>
        <w:t>associate</w:t>
      </w:r>
      <w:commentRangeEnd w:id="24"/>
      <w:r w:rsidR="00546C65" w:rsidRPr="00EF5BD1">
        <w:rPr>
          <w:rStyle w:val="CommentReference"/>
          <w:sz w:val="36"/>
          <w:szCs w:val="36"/>
        </w:rPr>
        <w:commentReference w:id="24"/>
      </w:r>
      <w:r w:rsidR="00546C65" w:rsidRPr="00EF5BD1">
        <w:rPr>
          <w:sz w:val="36"/>
          <w:szCs w:val="36"/>
        </w:rPr>
        <w:t xml:space="preserve"> [and has not rescinded that offer].</w:t>
      </w:r>
      <w:r w:rsidR="00353FD9" w:rsidRPr="00EF5BD1">
        <w:rPr>
          <w:sz w:val="36"/>
          <w:szCs w:val="36"/>
        </w:rPr>
        <w:t xml:space="preserve"> </w:t>
      </w:r>
    </w:p>
    <w:p w14:paraId="4F49B8D0" w14:textId="77777777" w:rsidR="00DB1D0E" w:rsidRPr="00EF5BD1" w:rsidRDefault="00546C65" w:rsidP="00EF5BD1">
      <w:pPr>
        <w:pStyle w:val="BodyText1stIndent-Single"/>
        <w:spacing w:line="480" w:lineRule="auto"/>
        <w:rPr>
          <w:sz w:val="36"/>
          <w:szCs w:val="36"/>
        </w:rPr>
      </w:pPr>
      <w:r w:rsidRPr="00EF5BD1">
        <w:rPr>
          <w:sz w:val="36"/>
          <w:szCs w:val="36"/>
        </w:rPr>
        <w:t>[</w:t>
      </w:r>
      <w:r w:rsidR="003B76E3" w:rsidRPr="00EF5BD1">
        <w:rPr>
          <w:sz w:val="36"/>
          <w:szCs w:val="36"/>
        </w:rPr>
        <w:t xml:space="preserve">The Buyer represents and warrants to the Seller that </w:t>
      </w:r>
      <w:r w:rsidR="00906349" w:rsidRPr="00EF5BD1">
        <w:rPr>
          <w:sz w:val="36"/>
          <w:szCs w:val="36"/>
        </w:rPr>
        <w:t>Hie Power &amp; Stress LLP has offered the Buyer employment as an associate</w:t>
      </w:r>
      <w:r w:rsidR="00827443" w:rsidRPr="00EF5BD1">
        <w:rPr>
          <w:sz w:val="36"/>
          <w:szCs w:val="36"/>
        </w:rPr>
        <w:t xml:space="preserve"> [and has not rescinded that offer]</w:t>
      </w:r>
      <w:r w:rsidR="00906349" w:rsidRPr="00EF5BD1">
        <w:rPr>
          <w:sz w:val="36"/>
          <w:szCs w:val="36"/>
        </w:rPr>
        <w:t>.</w:t>
      </w:r>
      <w:r w:rsidRPr="00EF5BD1">
        <w:rPr>
          <w:sz w:val="36"/>
          <w:szCs w:val="36"/>
        </w:rPr>
        <w:t>]</w:t>
      </w:r>
    </w:p>
    <w:p w14:paraId="5A43E425" w14:textId="77777777" w:rsidR="00AE29C8" w:rsidRPr="00EF5BD1" w:rsidRDefault="00441A3B" w:rsidP="00335744">
      <w:pPr>
        <w:pStyle w:val="StyleHeading118pt"/>
      </w:pPr>
      <w:r w:rsidRPr="00EF5BD1">
        <w:rPr>
          <w:rFonts w:ascii="Estrangelo Edessa" w:hAnsi="Estrangelo Edessa"/>
        </w:rPr>
        <w:t>—</w:t>
      </w:r>
      <w:r w:rsidR="009539E4" w:rsidRPr="00EF5BD1">
        <w:t xml:space="preserve">The Seller’s </w:t>
      </w:r>
      <w:r w:rsidR="00906349" w:rsidRPr="00EF5BD1">
        <w:t>Covenants</w:t>
      </w:r>
    </w:p>
    <w:p w14:paraId="79943E73" w14:textId="77777777" w:rsidR="00A66912" w:rsidRPr="00EF5BD1" w:rsidRDefault="00A66912" w:rsidP="00EF5BD1">
      <w:pPr>
        <w:pStyle w:val="BodyText1stIndent-Dbl"/>
        <w:spacing w:after="240"/>
        <w:rPr>
          <w:sz w:val="36"/>
          <w:szCs w:val="36"/>
        </w:rPr>
      </w:pPr>
      <w:r w:rsidRPr="00EF5BD1">
        <w:rPr>
          <w:sz w:val="36"/>
          <w:szCs w:val="36"/>
        </w:rPr>
        <w:t>The Seller covenants to do the following from the execution and delivery of this Agreement to the Closing:</w:t>
      </w:r>
    </w:p>
    <w:p w14:paraId="472CA7E8" w14:textId="77777777" w:rsidR="00906349" w:rsidRPr="00EF5BD1" w:rsidRDefault="00906349" w:rsidP="00EF5BD1">
      <w:pPr>
        <w:pStyle w:val="Heading2"/>
        <w:spacing w:line="480" w:lineRule="auto"/>
        <w:rPr>
          <w:sz w:val="36"/>
          <w:szCs w:val="36"/>
        </w:rPr>
      </w:pPr>
      <w:r w:rsidRPr="00EF5BD1">
        <w:rPr>
          <w:rStyle w:val="Outline3Char"/>
          <w:sz w:val="36"/>
          <w:szCs w:val="36"/>
        </w:rPr>
        <w:lastRenderedPageBreak/>
        <w:t>Mileage</w:t>
      </w:r>
      <w:r w:rsidR="00304B8B" w:rsidRPr="00EF5BD1">
        <w:rPr>
          <w:sz w:val="36"/>
          <w:szCs w:val="36"/>
        </w:rPr>
        <w:t xml:space="preserve">. </w:t>
      </w:r>
      <w:r w:rsidRPr="00EF5BD1">
        <w:rPr>
          <w:sz w:val="36"/>
          <w:szCs w:val="36"/>
        </w:rPr>
        <w:t xml:space="preserve">The Seller shall cause the Car not to be driven more than 500 </w:t>
      </w:r>
      <w:commentRangeStart w:id="25"/>
      <w:r w:rsidRPr="00EF5BD1">
        <w:rPr>
          <w:sz w:val="36"/>
          <w:szCs w:val="36"/>
        </w:rPr>
        <w:t>miles</w:t>
      </w:r>
      <w:commentRangeEnd w:id="25"/>
      <w:r w:rsidR="00CE4746" w:rsidRPr="00EF5BD1">
        <w:rPr>
          <w:rStyle w:val="CommentReference"/>
          <w:rFonts w:cs="Times New Roman"/>
          <w:sz w:val="36"/>
          <w:szCs w:val="36"/>
        </w:rPr>
        <w:commentReference w:id="25"/>
      </w:r>
      <w:r w:rsidRPr="00EF5BD1">
        <w:rPr>
          <w:sz w:val="36"/>
          <w:szCs w:val="36"/>
        </w:rPr>
        <w:t>.</w:t>
      </w:r>
    </w:p>
    <w:p w14:paraId="173238F0" w14:textId="77777777" w:rsidR="00906349" w:rsidRPr="00EF5BD1" w:rsidRDefault="00906349" w:rsidP="00EF5BD1">
      <w:pPr>
        <w:pStyle w:val="Heading2"/>
        <w:spacing w:line="480" w:lineRule="auto"/>
        <w:rPr>
          <w:sz w:val="36"/>
          <w:szCs w:val="36"/>
        </w:rPr>
      </w:pPr>
      <w:proofErr w:type="gramStart"/>
      <w:r w:rsidRPr="00EF5BD1">
        <w:rPr>
          <w:rStyle w:val="Outline3Char"/>
          <w:sz w:val="36"/>
          <w:szCs w:val="36"/>
        </w:rPr>
        <w:t>The Car’s Color</w:t>
      </w:r>
      <w:r w:rsidR="00304B8B" w:rsidRPr="00EF5BD1">
        <w:rPr>
          <w:sz w:val="36"/>
          <w:szCs w:val="36"/>
        </w:rPr>
        <w:t>.</w:t>
      </w:r>
      <w:proofErr w:type="gramEnd"/>
      <w:r w:rsidR="00304B8B" w:rsidRPr="00EF5BD1">
        <w:rPr>
          <w:sz w:val="36"/>
          <w:szCs w:val="36"/>
        </w:rPr>
        <w:t xml:space="preserve"> </w:t>
      </w:r>
      <w:r w:rsidRPr="00EF5BD1">
        <w:rPr>
          <w:sz w:val="36"/>
          <w:szCs w:val="36"/>
        </w:rPr>
        <w:t>The Seller shall not paint the</w:t>
      </w:r>
      <w:r w:rsidR="00A66912" w:rsidRPr="00EF5BD1">
        <w:rPr>
          <w:sz w:val="36"/>
          <w:szCs w:val="36"/>
        </w:rPr>
        <w:t xml:space="preserve"> Car.</w:t>
      </w:r>
    </w:p>
    <w:p w14:paraId="7CBF17DD" w14:textId="77777777" w:rsidR="00E31841" w:rsidRPr="00EF5BD1" w:rsidRDefault="00906349" w:rsidP="00EF5BD1">
      <w:pPr>
        <w:pStyle w:val="Heading2"/>
        <w:spacing w:line="480" w:lineRule="auto"/>
        <w:rPr>
          <w:sz w:val="36"/>
          <w:szCs w:val="36"/>
        </w:rPr>
      </w:pPr>
      <w:r w:rsidRPr="00EF5BD1">
        <w:rPr>
          <w:rStyle w:val="Outline3Char"/>
          <w:sz w:val="36"/>
          <w:szCs w:val="36"/>
        </w:rPr>
        <w:t>Maintenance</w:t>
      </w:r>
      <w:r w:rsidR="00304B8B" w:rsidRPr="00EF5BD1">
        <w:rPr>
          <w:sz w:val="36"/>
          <w:szCs w:val="36"/>
        </w:rPr>
        <w:t xml:space="preserve">. </w:t>
      </w:r>
      <w:r w:rsidRPr="00EF5BD1">
        <w:rPr>
          <w:sz w:val="36"/>
          <w:szCs w:val="36"/>
        </w:rPr>
        <w:t xml:space="preserve">The Seller shall </w:t>
      </w:r>
      <w:r w:rsidR="00A66912" w:rsidRPr="00EF5BD1">
        <w:rPr>
          <w:sz w:val="36"/>
          <w:szCs w:val="36"/>
        </w:rPr>
        <w:t xml:space="preserve">maintain the </w:t>
      </w:r>
      <w:commentRangeStart w:id="26"/>
      <w:r w:rsidR="00A66912" w:rsidRPr="00EF5BD1">
        <w:rPr>
          <w:sz w:val="36"/>
          <w:szCs w:val="36"/>
        </w:rPr>
        <w:t>Car</w:t>
      </w:r>
      <w:commentRangeEnd w:id="26"/>
      <w:r w:rsidR="00CE4746" w:rsidRPr="00EF5BD1">
        <w:rPr>
          <w:rStyle w:val="CommentReference"/>
          <w:rFonts w:cs="Times New Roman"/>
          <w:sz w:val="36"/>
          <w:szCs w:val="36"/>
        </w:rPr>
        <w:commentReference w:id="26"/>
      </w:r>
      <w:r w:rsidR="00441A3B" w:rsidRPr="00EF5BD1">
        <w:rPr>
          <w:sz w:val="36"/>
          <w:szCs w:val="36"/>
        </w:rPr>
        <w:t>, or cause it to be maintained,</w:t>
      </w:r>
    </w:p>
    <w:p w14:paraId="4A0380D5" w14:textId="77777777" w:rsidR="00E31841" w:rsidRPr="00EF5BD1" w:rsidRDefault="00B64FFA" w:rsidP="00F41678">
      <w:pPr>
        <w:pStyle w:val="Heading3"/>
        <w:spacing w:line="480" w:lineRule="auto"/>
        <w:rPr>
          <w:sz w:val="36"/>
          <w:szCs w:val="36"/>
        </w:rPr>
      </w:pPr>
      <w:proofErr w:type="gramStart"/>
      <w:r w:rsidRPr="00EF5BD1">
        <w:rPr>
          <w:sz w:val="36"/>
          <w:szCs w:val="36"/>
        </w:rPr>
        <w:t>in</w:t>
      </w:r>
      <w:proofErr w:type="gramEnd"/>
      <w:r w:rsidRPr="00EF5BD1">
        <w:rPr>
          <w:sz w:val="36"/>
          <w:szCs w:val="36"/>
        </w:rPr>
        <w:t xml:space="preserve"> accordance with the Car’s owner’s manual; and </w:t>
      </w:r>
    </w:p>
    <w:p w14:paraId="0372357D" w14:textId="77777777" w:rsidR="00E31841" w:rsidRPr="00EF5BD1" w:rsidRDefault="00A62B6D" w:rsidP="00F41678">
      <w:pPr>
        <w:pStyle w:val="Heading3"/>
        <w:spacing w:line="480" w:lineRule="auto"/>
        <w:rPr>
          <w:sz w:val="36"/>
          <w:szCs w:val="36"/>
        </w:rPr>
      </w:pPr>
      <w:proofErr w:type="gramStart"/>
      <w:r w:rsidRPr="00EF5BD1">
        <w:rPr>
          <w:sz w:val="36"/>
          <w:szCs w:val="36"/>
        </w:rPr>
        <w:t>in</w:t>
      </w:r>
      <w:proofErr w:type="gramEnd"/>
      <w:r w:rsidRPr="00EF5BD1">
        <w:rPr>
          <w:sz w:val="36"/>
          <w:szCs w:val="36"/>
        </w:rPr>
        <w:t xml:space="preserve"> good operating condition, normal wear and tear excepted</w:t>
      </w:r>
      <w:r w:rsidR="009642D8" w:rsidRPr="00EF5BD1">
        <w:rPr>
          <w:sz w:val="36"/>
          <w:szCs w:val="36"/>
        </w:rPr>
        <w:t>.</w:t>
      </w:r>
    </w:p>
    <w:p w14:paraId="4F7AA22C" w14:textId="77777777" w:rsidR="00382B4E" w:rsidRPr="00EF5BD1" w:rsidRDefault="00AF0FC8" w:rsidP="00F41678">
      <w:pPr>
        <w:pStyle w:val="Heading2"/>
        <w:spacing w:line="480" w:lineRule="auto"/>
        <w:rPr>
          <w:sz w:val="36"/>
          <w:szCs w:val="36"/>
        </w:rPr>
      </w:pPr>
      <w:r w:rsidRPr="00EF5BD1">
        <w:rPr>
          <w:b/>
          <w:sz w:val="36"/>
          <w:szCs w:val="36"/>
        </w:rPr>
        <w:t>Garaging of the Car</w:t>
      </w:r>
      <w:r w:rsidR="00304B8B" w:rsidRPr="00EF5BD1">
        <w:rPr>
          <w:sz w:val="36"/>
          <w:szCs w:val="36"/>
        </w:rPr>
        <w:t xml:space="preserve">. </w:t>
      </w:r>
      <w:r w:rsidRPr="00EF5BD1">
        <w:rPr>
          <w:sz w:val="36"/>
          <w:szCs w:val="36"/>
        </w:rPr>
        <w:t>The</w:t>
      </w:r>
      <w:r w:rsidR="00382B4E" w:rsidRPr="00EF5BD1">
        <w:rPr>
          <w:sz w:val="36"/>
          <w:szCs w:val="36"/>
        </w:rPr>
        <w:t xml:space="preserve"> Seller shall garage the Car</w:t>
      </w:r>
      <w:r w:rsidRPr="00EF5BD1">
        <w:rPr>
          <w:sz w:val="36"/>
          <w:szCs w:val="36"/>
        </w:rPr>
        <w:t xml:space="preserve"> when she is not using it</w:t>
      </w:r>
      <w:r w:rsidR="00382B4E" w:rsidRPr="00EF5BD1">
        <w:rPr>
          <w:sz w:val="36"/>
          <w:szCs w:val="36"/>
        </w:rPr>
        <w:t>.</w:t>
      </w:r>
    </w:p>
    <w:p w14:paraId="2EAC60CE" w14:textId="77777777" w:rsidR="009642D8" w:rsidRPr="00335744" w:rsidRDefault="00441A3B" w:rsidP="00330025">
      <w:pPr>
        <w:pStyle w:val="StyleHeading118pt"/>
      </w:pPr>
      <w:r w:rsidRPr="00EF5BD1">
        <w:rPr>
          <w:rFonts w:ascii="Estrangelo Edessa" w:hAnsi="Estrangelo Edessa"/>
        </w:rPr>
        <w:lastRenderedPageBreak/>
        <w:t>—</w:t>
      </w:r>
      <w:r w:rsidR="009642D8" w:rsidRPr="00EF5BD1">
        <w:t>The Mechanic’s Inspection</w:t>
      </w:r>
      <w:r w:rsidR="00731CEE" w:rsidRPr="00EF5BD1">
        <w:rPr>
          <w:rStyle w:val="CommentReference"/>
          <w:b w:val="0"/>
          <w:vanish/>
          <w:sz w:val="36"/>
          <w:szCs w:val="36"/>
        </w:rPr>
        <w:commentReference w:id="27"/>
      </w:r>
    </w:p>
    <w:p w14:paraId="260A8B1D" w14:textId="56533FAA" w:rsidR="004E57E5" w:rsidRPr="0025090C" w:rsidRDefault="001D6C83" w:rsidP="0025090C">
      <w:pPr>
        <w:pStyle w:val="Heading2"/>
        <w:spacing w:line="480" w:lineRule="auto"/>
        <w:rPr>
          <w:rStyle w:val="Outline3Char"/>
          <w:b w:val="0"/>
          <w:bCs/>
          <w:kern w:val="0"/>
          <w:sz w:val="36"/>
          <w:szCs w:val="36"/>
        </w:rPr>
      </w:pPr>
      <w:proofErr w:type="gramStart"/>
      <w:r w:rsidRPr="00EF5BD1">
        <w:rPr>
          <w:rStyle w:val="Outline3Char"/>
          <w:sz w:val="36"/>
          <w:szCs w:val="36"/>
        </w:rPr>
        <w:t>Buyer’s Notice</w:t>
      </w:r>
      <w:r w:rsidR="00402745" w:rsidRPr="00EF5BD1">
        <w:rPr>
          <w:rStyle w:val="Outline3Char"/>
          <w:sz w:val="36"/>
          <w:szCs w:val="36"/>
        </w:rPr>
        <w:t xml:space="preserve"> Concerning Inspection</w:t>
      </w:r>
      <w:r w:rsidR="00402745" w:rsidRPr="00EF5BD1">
        <w:rPr>
          <w:rStyle w:val="Outline3Char"/>
          <w:b w:val="0"/>
          <w:bCs/>
          <w:kern w:val="0"/>
          <w:sz w:val="36"/>
          <w:szCs w:val="36"/>
        </w:rPr>
        <w:t>.</w:t>
      </w:r>
      <w:proofErr w:type="gramEnd"/>
      <w:r w:rsidR="00402745" w:rsidRPr="00EF5BD1">
        <w:rPr>
          <w:rStyle w:val="Outline3Char"/>
          <w:b w:val="0"/>
          <w:bCs/>
          <w:kern w:val="0"/>
          <w:sz w:val="36"/>
          <w:szCs w:val="36"/>
        </w:rPr>
        <w:t xml:space="preserve"> No later than </w:t>
      </w:r>
      <w:r w:rsidR="004E57E5" w:rsidRPr="00EF5BD1">
        <w:rPr>
          <w:rStyle w:val="Outline3Char"/>
          <w:b w:val="0"/>
          <w:bCs/>
          <w:kern w:val="0"/>
          <w:sz w:val="36"/>
          <w:szCs w:val="36"/>
        </w:rPr>
        <w:t>five</w:t>
      </w:r>
      <w:r w:rsidR="00402745" w:rsidRPr="00EF5BD1">
        <w:rPr>
          <w:rStyle w:val="Outline3Char"/>
          <w:b w:val="0"/>
          <w:bCs/>
          <w:kern w:val="0"/>
          <w:sz w:val="36"/>
          <w:szCs w:val="36"/>
        </w:rPr>
        <w:t xml:space="preserve"> Business Days after the parties</w:t>
      </w:r>
      <w:r w:rsidR="004E57E5" w:rsidRPr="00EF5BD1">
        <w:rPr>
          <w:rStyle w:val="Outline3Char"/>
          <w:b w:val="0"/>
          <w:bCs/>
          <w:kern w:val="0"/>
          <w:sz w:val="36"/>
          <w:szCs w:val="36"/>
        </w:rPr>
        <w:t xml:space="preserve"> have</w:t>
      </w:r>
      <w:r w:rsidR="00402745" w:rsidRPr="00EF5BD1">
        <w:rPr>
          <w:rStyle w:val="Outline3Char"/>
          <w:b w:val="0"/>
          <w:bCs/>
          <w:kern w:val="0"/>
          <w:sz w:val="36"/>
          <w:szCs w:val="36"/>
        </w:rPr>
        <w:t xml:space="preserve"> executed and deliver</w:t>
      </w:r>
      <w:r w:rsidR="00145E89" w:rsidRPr="00EF5BD1">
        <w:rPr>
          <w:rStyle w:val="Outline3Char"/>
          <w:b w:val="0"/>
          <w:bCs/>
          <w:kern w:val="0"/>
          <w:sz w:val="36"/>
          <w:szCs w:val="36"/>
        </w:rPr>
        <w:t>ed</w:t>
      </w:r>
      <w:r w:rsidR="00402745" w:rsidRPr="00EF5BD1">
        <w:rPr>
          <w:rStyle w:val="Outline3Char"/>
          <w:b w:val="0"/>
          <w:bCs/>
          <w:kern w:val="0"/>
          <w:sz w:val="36"/>
          <w:szCs w:val="36"/>
        </w:rPr>
        <w:t xml:space="preserve"> this Agreement, the Buyer shall notify </w:t>
      </w:r>
      <w:r w:rsidR="00953312">
        <w:rPr>
          <w:rStyle w:val="Outline3Char"/>
          <w:b w:val="0"/>
          <w:bCs/>
          <w:kern w:val="0"/>
          <w:sz w:val="36"/>
          <w:szCs w:val="36"/>
        </w:rPr>
        <w:t>the Seller</w:t>
      </w:r>
      <w:r w:rsidR="0025090C">
        <w:rPr>
          <w:rStyle w:val="Outline3Char"/>
          <w:b w:val="0"/>
          <w:bCs/>
          <w:kern w:val="0"/>
          <w:sz w:val="36"/>
          <w:szCs w:val="36"/>
        </w:rPr>
        <w:t xml:space="preserve"> [by e-mail] </w:t>
      </w:r>
      <w:r w:rsidR="00402745" w:rsidRPr="0025090C">
        <w:rPr>
          <w:rStyle w:val="Outline3Char"/>
          <w:b w:val="0"/>
          <w:kern w:val="0"/>
          <w:sz w:val="36"/>
          <w:szCs w:val="36"/>
        </w:rPr>
        <w:t xml:space="preserve">whether </w:t>
      </w:r>
      <w:r w:rsidRPr="0025090C">
        <w:rPr>
          <w:rStyle w:val="Outline3Char"/>
          <w:b w:val="0"/>
          <w:kern w:val="0"/>
          <w:sz w:val="36"/>
          <w:szCs w:val="36"/>
        </w:rPr>
        <w:t>he</w:t>
      </w:r>
      <w:r w:rsidR="00402745" w:rsidRPr="0025090C">
        <w:rPr>
          <w:rStyle w:val="Outline3Char"/>
          <w:b w:val="0"/>
          <w:kern w:val="0"/>
          <w:sz w:val="36"/>
          <w:szCs w:val="36"/>
        </w:rPr>
        <w:t xml:space="preserve"> will have a mechanic inspect the Car</w:t>
      </w:r>
      <w:r w:rsidR="0025090C">
        <w:rPr>
          <w:rStyle w:val="Outline3Char"/>
          <w:b w:val="0"/>
          <w:kern w:val="0"/>
          <w:sz w:val="36"/>
          <w:szCs w:val="36"/>
        </w:rPr>
        <w:t xml:space="preserve">. If </w:t>
      </w:r>
      <w:r w:rsidR="00093FF0">
        <w:rPr>
          <w:rStyle w:val="Outline3Char"/>
          <w:b w:val="0"/>
          <w:kern w:val="0"/>
          <w:sz w:val="36"/>
          <w:szCs w:val="36"/>
        </w:rPr>
        <w:t>he chooses to require an</w:t>
      </w:r>
      <w:r w:rsidR="0025090C">
        <w:rPr>
          <w:rStyle w:val="Outline3Char"/>
          <w:b w:val="0"/>
          <w:kern w:val="0"/>
          <w:sz w:val="36"/>
          <w:szCs w:val="36"/>
        </w:rPr>
        <w:t xml:space="preserve"> inspection, the Buyer shall further notify the Seller in the same notice</w:t>
      </w:r>
      <w:r w:rsidR="004E57E5" w:rsidRPr="0025090C">
        <w:rPr>
          <w:rStyle w:val="Outline3Char"/>
          <w:b w:val="0"/>
          <w:kern w:val="0"/>
          <w:sz w:val="36"/>
          <w:szCs w:val="36"/>
        </w:rPr>
        <w:t xml:space="preserve"> </w:t>
      </w:r>
    </w:p>
    <w:p w14:paraId="7D87ADED" w14:textId="77777777" w:rsidR="004E57E5" w:rsidRPr="00EF5BD1" w:rsidRDefault="004E57E5" w:rsidP="00F41678">
      <w:pPr>
        <w:pStyle w:val="Heading3"/>
        <w:spacing w:line="480" w:lineRule="auto"/>
        <w:rPr>
          <w:rStyle w:val="Outline3Char"/>
          <w:b w:val="0"/>
          <w:kern w:val="0"/>
          <w:sz w:val="36"/>
          <w:szCs w:val="36"/>
        </w:rPr>
      </w:pPr>
      <w:proofErr w:type="gramStart"/>
      <w:r w:rsidRPr="00EF5BD1">
        <w:rPr>
          <w:rStyle w:val="Outline3Char"/>
          <w:b w:val="0"/>
          <w:bCs w:val="0"/>
          <w:kern w:val="0"/>
          <w:sz w:val="36"/>
          <w:szCs w:val="36"/>
        </w:rPr>
        <w:t>the</w:t>
      </w:r>
      <w:proofErr w:type="gramEnd"/>
      <w:r w:rsidRPr="00EF5BD1">
        <w:rPr>
          <w:rStyle w:val="Outline3Char"/>
          <w:b w:val="0"/>
          <w:bCs w:val="0"/>
          <w:kern w:val="0"/>
          <w:sz w:val="36"/>
          <w:szCs w:val="36"/>
        </w:rPr>
        <w:t xml:space="preserve"> date of the mechanic’s inspection; and</w:t>
      </w:r>
    </w:p>
    <w:p w14:paraId="5928477F" w14:textId="77777777" w:rsidR="00402745" w:rsidRPr="00EF5BD1" w:rsidRDefault="0025090C" w:rsidP="00F41678">
      <w:pPr>
        <w:pStyle w:val="Heading3"/>
        <w:spacing w:line="480" w:lineRule="auto"/>
        <w:rPr>
          <w:rStyle w:val="Outline3Char"/>
          <w:b w:val="0"/>
          <w:kern w:val="0"/>
          <w:sz w:val="36"/>
          <w:szCs w:val="36"/>
        </w:rPr>
      </w:pPr>
      <w:proofErr w:type="gramStart"/>
      <w:r>
        <w:rPr>
          <w:rStyle w:val="Outline3Char"/>
          <w:b w:val="0"/>
          <w:bCs w:val="0"/>
          <w:kern w:val="0"/>
          <w:sz w:val="36"/>
          <w:szCs w:val="36"/>
        </w:rPr>
        <w:t>when</w:t>
      </w:r>
      <w:proofErr w:type="gramEnd"/>
      <w:r>
        <w:rPr>
          <w:rStyle w:val="Outline3Char"/>
          <w:b w:val="0"/>
          <w:bCs w:val="0"/>
          <w:kern w:val="0"/>
          <w:sz w:val="36"/>
          <w:szCs w:val="36"/>
        </w:rPr>
        <w:t xml:space="preserve"> and where the mechanic’s </w:t>
      </w:r>
      <w:r w:rsidR="004E57E5" w:rsidRPr="00EF5BD1">
        <w:rPr>
          <w:rStyle w:val="Outline3Char"/>
          <w:b w:val="0"/>
          <w:bCs w:val="0"/>
          <w:kern w:val="0"/>
          <w:sz w:val="36"/>
          <w:szCs w:val="36"/>
        </w:rPr>
        <w:t xml:space="preserve">inspection is to take place. </w:t>
      </w:r>
    </w:p>
    <w:p w14:paraId="794BAA46" w14:textId="77777777" w:rsidR="001D6C83" w:rsidRPr="00EF5BD1" w:rsidRDefault="00EC1C17" w:rsidP="00F41678">
      <w:pPr>
        <w:pStyle w:val="Heading2"/>
        <w:spacing w:line="480" w:lineRule="auto"/>
        <w:rPr>
          <w:rStyle w:val="Outline3Char"/>
          <w:b w:val="0"/>
          <w:bCs/>
          <w:kern w:val="0"/>
          <w:sz w:val="36"/>
          <w:szCs w:val="36"/>
        </w:rPr>
      </w:pPr>
      <w:r w:rsidRPr="00EF5BD1">
        <w:rPr>
          <w:rStyle w:val="Outline3Char"/>
          <w:bCs/>
          <w:kern w:val="0"/>
          <w:sz w:val="36"/>
          <w:szCs w:val="36"/>
        </w:rPr>
        <w:t>Inspection Details</w:t>
      </w:r>
      <w:r w:rsidRPr="00EF5BD1">
        <w:rPr>
          <w:rStyle w:val="Outline3Char"/>
          <w:b w:val="0"/>
          <w:bCs/>
          <w:kern w:val="0"/>
          <w:sz w:val="36"/>
          <w:szCs w:val="36"/>
        </w:rPr>
        <w:t xml:space="preserve">. </w:t>
      </w:r>
      <w:r w:rsidR="001D6C83" w:rsidRPr="00EF5BD1">
        <w:rPr>
          <w:rStyle w:val="Outline3Char"/>
          <w:b w:val="0"/>
          <w:bCs/>
          <w:kern w:val="0"/>
          <w:sz w:val="36"/>
          <w:szCs w:val="36"/>
        </w:rPr>
        <w:t xml:space="preserve">The Buyer shall choose a mechanic reasonably acceptable to the Seller and no more than </w:t>
      </w:r>
      <w:r w:rsidR="001D6C83" w:rsidRPr="00EF5BD1">
        <w:rPr>
          <w:rStyle w:val="Outline3Char"/>
          <w:b w:val="0"/>
          <w:bCs/>
          <w:kern w:val="0"/>
          <w:sz w:val="36"/>
          <w:szCs w:val="36"/>
        </w:rPr>
        <w:lastRenderedPageBreak/>
        <w:t>10 miles from the Seller’s [home/business].</w:t>
      </w:r>
      <w:r w:rsidR="009201A9" w:rsidRPr="00EF5BD1">
        <w:rPr>
          <w:rStyle w:val="Outline3Char"/>
          <w:b w:val="0"/>
          <w:bCs/>
          <w:kern w:val="0"/>
          <w:sz w:val="36"/>
          <w:szCs w:val="36"/>
        </w:rPr>
        <w:t xml:space="preserve"> The Buyer shall choose a date for the inspection that is no more than </w:t>
      </w:r>
      <w:r w:rsidR="00E04045">
        <w:rPr>
          <w:rStyle w:val="Outline3Char"/>
          <w:b w:val="0"/>
          <w:bCs/>
          <w:kern w:val="0"/>
          <w:sz w:val="36"/>
          <w:szCs w:val="36"/>
        </w:rPr>
        <w:t>ten</w:t>
      </w:r>
      <w:r w:rsidR="009201A9" w:rsidRPr="00EF5BD1">
        <w:rPr>
          <w:rStyle w:val="Outline3Char"/>
          <w:b w:val="0"/>
          <w:bCs/>
          <w:kern w:val="0"/>
          <w:sz w:val="36"/>
          <w:szCs w:val="36"/>
        </w:rPr>
        <w:t xml:space="preserve"> Business Days after the parties executed and delivered this Agreement.</w:t>
      </w:r>
    </w:p>
    <w:p w14:paraId="66D04925" w14:textId="77777777" w:rsidR="00D321C1" w:rsidRPr="00EF5BD1" w:rsidRDefault="003D5980" w:rsidP="00EF5BD1">
      <w:pPr>
        <w:pStyle w:val="Heading2"/>
        <w:spacing w:line="480" w:lineRule="auto"/>
        <w:rPr>
          <w:sz w:val="36"/>
          <w:szCs w:val="36"/>
        </w:rPr>
      </w:pPr>
      <w:proofErr w:type="gramStart"/>
      <w:r w:rsidRPr="00EF5BD1">
        <w:rPr>
          <w:rStyle w:val="Outline3Char"/>
          <w:sz w:val="36"/>
          <w:szCs w:val="36"/>
        </w:rPr>
        <w:t xml:space="preserve">Seller’s </w:t>
      </w:r>
      <w:r w:rsidR="00D321C1" w:rsidRPr="00EF5BD1">
        <w:rPr>
          <w:rStyle w:val="Outline3Char"/>
          <w:sz w:val="36"/>
          <w:szCs w:val="36"/>
        </w:rPr>
        <w:t>Delivery of the Car</w:t>
      </w:r>
      <w:r w:rsidR="00304B8B" w:rsidRPr="00EF5BD1">
        <w:rPr>
          <w:sz w:val="36"/>
          <w:szCs w:val="36"/>
        </w:rPr>
        <w:t>.</w:t>
      </w:r>
      <w:proofErr w:type="gramEnd"/>
      <w:r w:rsidR="00304B8B" w:rsidRPr="00EF5BD1">
        <w:rPr>
          <w:sz w:val="36"/>
          <w:szCs w:val="36"/>
        </w:rPr>
        <w:t xml:space="preserve"> </w:t>
      </w:r>
      <w:r w:rsidR="00D321C1" w:rsidRPr="00EF5BD1">
        <w:rPr>
          <w:sz w:val="36"/>
          <w:szCs w:val="36"/>
        </w:rPr>
        <w:t>The Seller shall deliver the Car</w:t>
      </w:r>
      <w:r w:rsidR="00145E89" w:rsidRPr="00EF5BD1">
        <w:rPr>
          <w:sz w:val="36"/>
          <w:szCs w:val="36"/>
        </w:rPr>
        <w:t xml:space="preserve"> to the mechanic</w:t>
      </w:r>
      <w:r w:rsidR="00D321C1" w:rsidRPr="00EF5BD1">
        <w:rPr>
          <w:sz w:val="36"/>
          <w:szCs w:val="36"/>
        </w:rPr>
        <w:t xml:space="preserve"> for </w:t>
      </w:r>
      <w:r w:rsidR="00AF4F7F">
        <w:rPr>
          <w:sz w:val="36"/>
          <w:szCs w:val="36"/>
        </w:rPr>
        <w:t>the</w:t>
      </w:r>
      <w:r w:rsidR="00D321C1" w:rsidRPr="00EF5BD1">
        <w:rPr>
          <w:sz w:val="36"/>
          <w:szCs w:val="36"/>
        </w:rPr>
        <w:t xml:space="preserve"> mechanic’s inspection in accordance with the Buyer’s notice. </w:t>
      </w:r>
    </w:p>
    <w:p w14:paraId="5F930B3F" w14:textId="77777777" w:rsidR="002D44DD" w:rsidRPr="00EF5BD1" w:rsidRDefault="00D321C1" w:rsidP="00EF5BD1">
      <w:pPr>
        <w:pStyle w:val="Heading2"/>
        <w:spacing w:line="480" w:lineRule="auto"/>
        <w:rPr>
          <w:sz w:val="36"/>
          <w:szCs w:val="36"/>
        </w:rPr>
      </w:pPr>
      <w:r w:rsidRPr="00EF5BD1">
        <w:rPr>
          <w:rStyle w:val="Outline3Char"/>
          <w:sz w:val="36"/>
          <w:szCs w:val="36"/>
        </w:rPr>
        <w:t>The Inspection</w:t>
      </w:r>
      <w:r w:rsidR="00304B8B" w:rsidRPr="00EF5BD1">
        <w:rPr>
          <w:sz w:val="36"/>
          <w:szCs w:val="36"/>
        </w:rPr>
        <w:t xml:space="preserve">. </w:t>
      </w:r>
      <w:r w:rsidRPr="00EF5BD1">
        <w:rPr>
          <w:sz w:val="36"/>
          <w:szCs w:val="36"/>
        </w:rPr>
        <w:t xml:space="preserve">The Buyer shall instruct the </w:t>
      </w:r>
      <w:commentRangeStart w:id="28"/>
      <w:r w:rsidRPr="00EF5BD1">
        <w:rPr>
          <w:sz w:val="36"/>
          <w:szCs w:val="36"/>
        </w:rPr>
        <w:t>mechanic</w:t>
      </w:r>
      <w:commentRangeEnd w:id="28"/>
      <w:r w:rsidR="00CD5EE8" w:rsidRPr="00EF5BD1">
        <w:rPr>
          <w:rStyle w:val="CommentReference"/>
          <w:rFonts w:cs="Times New Roman"/>
          <w:sz w:val="36"/>
          <w:szCs w:val="36"/>
        </w:rPr>
        <w:commentReference w:id="28"/>
      </w:r>
    </w:p>
    <w:p w14:paraId="272364ED" w14:textId="77777777" w:rsidR="009201A9" w:rsidRPr="00EF5BD1" w:rsidRDefault="002D44DD" w:rsidP="00E04045">
      <w:pPr>
        <w:pStyle w:val="Heading3"/>
        <w:spacing w:line="480" w:lineRule="auto"/>
        <w:rPr>
          <w:sz w:val="36"/>
          <w:szCs w:val="36"/>
        </w:rPr>
      </w:pPr>
      <w:proofErr w:type="gramStart"/>
      <w:r w:rsidRPr="00EF5BD1">
        <w:rPr>
          <w:sz w:val="36"/>
          <w:szCs w:val="36"/>
        </w:rPr>
        <w:t>to</w:t>
      </w:r>
      <w:proofErr w:type="gramEnd"/>
      <w:r w:rsidRPr="00EF5BD1">
        <w:rPr>
          <w:sz w:val="36"/>
          <w:szCs w:val="36"/>
        </w:rPr>
        <w:t xml:space="preserve"> inspect the Car and may specify what should be inspected; </w:t>
      </w:r>
    </w:p>
    <w:p w14:paraId="13E3A74D" w14:textId="77777777" w:rsidR="002D44DD" w:rsidRPr="00EF5BD1" w:rsidRDefault="009201A9" w:rsidP="00E04045">
      <w:pPr>
        <w:pStyle w:val="Heading3"/>
        <w:spacing w:line="480" w:lineRule="auto"/>
        <w:rPr>
          <w:sz w:val="36"/>
          <w:szCs w:val="36"/>
        </w:rPr>
      </w:pPr>
      <w:proofErr w:type="gramStart"/>
      <w:r w:rsidRPr="00EF5BD1">
        <w:rPr>
          <w:sz w:val="36"/>
          <w:szCs w:val="36"/>
        </w:rPr>
        <w:t>to</w:t>
      </w:r>
      <w:proofErr w:type="gramEnd"/>
      <w:r w:rsidRPr="00EF5BD1">
        <w:rPr>
          <w:sz w:val="36"/>
          <w:szCs w:val="36"/>
        </w:rPr>
        <w:t xml:space="preserve"> complete the inspection in no more than two Business Days; </w:t>
      </w:r>
      <w:r w:rsidR="002D44DD" w:rsidRPr="00EF5BD1">
        <w:rPr>
          <w:sz w:val="36"/>
          <w:szCs w:val="36"/>
        </w:rPr>
        <w:t>and</w:t>
      </w:r>
    </w:p>
    <w:p w14:paraId="1F95E83A" w14:textId="77777777" w:rsidR="000A11A1" w:rsidRPr="00EF5BD1" w:rsidRDefault="002D44DD" w:rsidP="00E04045">
      <w:pPr>
        <w:pStyle w:val="Heading3"/>
        <w:spacing w:line="480" w:lineRule="auto"/>
        <w:rPr>
          <w:sz w:val="36"/>
          <w:szCs w:val="36"/>
        </w:rPr>
      </w:pPr>
      <w:proofErr w:type="gramStart"/>
      <w:r w:rsidRPr="00EF5BD1">
        <w:rPr>
          <w:sz w:val="36"/>
          <w:szCs w:val="36"/>
        </w:rPr>
        <w:lastRenderedPageBreak/>
        <w:t>to</w:t>
      </w:r>
      <w:proofErr w:type="gramEnd"/>
      <w:r w:rsidRPr="00EF5BD1">
        <w:rPr>
          <w:sz w:val="36"/>
          <w:szCs w:val="36"/>
        </w:rPr>
        <w:t xml:space="preserve"> </w:t>
      </w:r>
      <w:r w:rsidR="004F0048" w:rsidRPr="00EF5BD1">
        <w:rPr>
          <w:sz w:val="36"/>
          <w:szCs w:val="36"/>
        </w:rPr>
        <w:t xml:space="preserve">deliver to </w:t>
      </w:r>
      <w:r w:rsidR="0061066F" w:rsidRPr="00EF5BD1">
        <w:rPr>
          <w:sz w:val="36"/>
          <w:szCs w:val="36"/>
        </w:rPr>
        <w:t xml:space="preserve">each party </w:t>
      </w:r>
      <w:commentRangeStart w:id="29"/>
      <w:r w:rsidR="0061066F" w:rsidRPr="00EF5BD1">
        <w:rPr>
          <w:sz w:val="36"/>
          <w:szCs w:val="36"/>
        </w:rPr>
        <w:t>either</w:t>
      </w:r>
      <w:commentRangeEnd w:id="29"/>
      <w:r w:rsidR="00D6535F" w:rsidRPr="00EF5BD1">
        <w:rPr>
          <w:rStyle w:val="CommentReference"/>
          <w:sz w:val="36"/>
          <w:szCs w:val="36"/>
        </w:rPr>
        <w:commentReference w:id="29"/>
      </w:r>
      <w:r w:rsidR="004F0048" w:rsidRPr="00EF5BD1">
        <w:rPr>
          <w:sz w:val="36"/>
          <w:szCs w:val="36"/>
        </w:rPr>
        <w:t xml:space="preserve"> </w:t>
      </w:r>
    </w:p>
    <w:p w14:paraId="54FAB5D6" w14:textId="77777777" w:rsidR="00D321C1" w:rsidRPr="00EF5BD1" w:rsidRDefault="004F0048" w:rsidP="00E04045">
      <w:pPr>
        <w:pStyle w:val="Heading4"/>
        <w:keepNext w:val="0"/>
        <w:spacing w:line="480" w:lineRule="auto"/>
        <w:rPr>
          <w:sz w:val="36"/>
          <w:szCs w:val="36"/>
        </w:rPr>
      </w:pPr>
      <w:proofErr w:type="gramStart"/>
      <w:r w:rsidRPr="00EF5BD1">
        <w:rPr>
          <w:sz w:val="36"/>
          <w:szCs w:val="36"/>
        </w:rPr>
        <w:t>a</w:t>
      </w:r>
      <w:proofErr w:type="gramEnd"/>
      <w:r w:rsidRPr="00EF5BD1">
        <w:rPr>
          <w:sz w:val="36"/>
          <w:szCs w:val="36"/>
        </w:rPr>
        <w:t xml:space="preserve"> Good Order Certificate</w:t>
      </w:r>
      <w:r w:rsidR="00D2511D" w:rsidRPr="00EF5BD1">
        <w:rPr>
          <w:sz w:val="36"/>
          <w:szCs w:val="36"/>
        </w:rPr>
        <w:t>,</w:t>
      </w:r>
      <w:r w:rsidR="002D44DD" w:rsidRPr="00EF5BD1">
        <w:rPr>
          <w:sz w:val="36"/>
          <w:szCs w:val="36"/>
        </w:rPr>
        <w:t xml:space="preserve"> </w:t>
      </w:r>
      <w:r w:rsidRPr="00EF5BD1">
        <w:rPr>
          <w:sz w:val="36"/>
          <w:szCs w:val="36"/>
        </w:rPr>
        <w:t>if</w:t>
      </w:r>
      <w:r w:rsidR="002D44DD" w:rsidRPr="00EF5BD1">
        <w:rPr>
          <w:sz w:val="36"/>
          <w:szCs w:val="36"/>
        </w:rPr>
        <w:t xml:space="preserve"> the inspection reveal</w:t>
      </w:r>
      <w:r w:rsidR="00792C4C" w:rsidRPr="00EF5BD1">
        <w:rPr>
          <w:sz w:val="36"/>
          <w:szCs w:val="36"/>
        </w:rPr>
        <w:t>s</w:t>
      </w:r>
      <w:r w:rsidR="002D44DD" w:rsidRPr="00EF5BD1">
        <w:rPr>
          <w:sz w:val="36"/>
          <w:szCs w:val="36"/>
        </w:rPr>
        <w:t xml:space="preserve"> that the Car </w:t>
      </w:r>
      <w:r w:rsidR="00792C4C" w:rsidRPr="00EF5BD1">
        <w:rPr>
          <w:sz w:val="36"/>
          <w:szCs w:val="36"/>
        </w:rPr>
        <w:t>is</w:t>
      </w:r>
      <w:r w:rsidR="002D44DD" w:rsidRPr="00EF5BD1">
        <w:rPr>
          <w:sz w:val="36"/>
          <w:szCs w:val="36"/>
        </w:rPr>
        <w:t xml:space="preserve"> in good </w:t>
      </w:r>
      <w:r w:rsidR="00792C4C" w:rsidRPr="00EF5BD1">
        <w:rPr>
          <w:sz w:val="36"/>
          <w:szCs w:val="36"/>
        </w:rPr>
        <w:t>operating condition, normal wear and tear excepted</w:t>
      </w:r>
      <w:r w:rsidRPr="00EF5BD1">
        <w:rPr>
          <w:sz w:val="36"/>
          <w:szCs w:val="36"/>
        </w:rPr>
        <w:t xml:space="preserve">; </w:t>
      </w:r>
      <w:r w:rsidR="00D2511D" w:rsidRPr="00EF5BD1">
        <w:rPr>
          <w:sz w:val="36"/>
          <w:szCs w:val="36"/>
        </w:rPr>
        <w:t>or</w:t>
      </w:r>
    </w:p>
    <w:p w14:paraId="311EB87F" w14:textId="77777777" w:rsidR="004F0048" w:rsidRPr="00EF5BD1" w:rsidRDefault="004F0048" w:rsidP="00E04045">
      <w:pPr>
        <w:pStyle w:val="Heading4"/>
        <w:keepNext w:val="0"/>
        <w:spacing w:line="480" w:lineRule="auto"/>
        <w:rPr>
          <w:sz w:val="36"/>
          <w:szCs w:val="36"/>
        </w:rPr>
      </w:pPr>
      <w:proofErr w:type="gramStart"/>
      <w:r w:rsidRPr="00EF5BD1">
        <w:rPr>
          <w:sz w:val="36"/>
          <w:szCs w:val="36"/>
        </w:rPr>
        <w:t>a</w:t>
      </w:r>
      <w:proofErr w:type="gramEnd"/>
      <w:r w:rsidRPr="00EF5BD1">
        <w:rPr>
          <w:sz w:val="36"/>
          <w:szCs w:val="36"/>
        </w:rPr>
        <w:t xml:space="preserve"> </w:t>
      </w:r>
      <w:r w:rsidR="009633A8" w:rsidRPr="00EF5BD1">
        <w:rPr>
          <w:sz w:val="36"/>
          <w:szCs w:val="36"/>
        </w:rPr>
        <w:t>Deficiency</w:t>
      </w:r>
      <w:r w:rsidRPr="00EF5BD1">
        <w:rPr>
          <w:sz w:val="36"/>
          <w:szCs w:val="36"/>
        </w:rPr>
        <w:t xml:space="preserve"> Certificate</w:t>
      </w:r>
      <w:r w:rsidR="00D2511D" w:rsidRPr="00EF5BD1">
        <w:rPr>
          <w:sz w:val="36"/>
          <w:szCs w:val="36"/>
        </w:rPr>
        <w:t>,</w:t>
      </w:r>
      <w:r w:rsidRPr="00EF5BD1">
        <w:rPr>
          <w:sz w:val="36"/>
          <w:szCs w:val="36"/>
        </w:rPr>
        <w:t xml:space="preserve"> if the inspection reveals that the Car is not in good operating condition</w:t>
      </w:r>
      <w:r w:rsidR="00731CEE" w:rsidRPr="00EF5BD1">
        <w:rPr>
          <w:sz w:val="36"/>
          <w:szCs w:val="36"/>
        </w:rPr>
        <w:t>, normal wear and tear excepted</w:t>
      </w:r>
      <w:r w:rsidR="00EB3425" w:rsidRPr="00EF5BD1">
        <w:rPr>
          <w:sz w:val="36"/>
          <w:szCs w:val="36"/>
        </w:rPr>
        <w:t>.</w:t>
      </w:r>
    </w:p>
    <w:p w14:paraId="0298AD3E" w14:textId="77777777" w:rsidR="00CB1C0A" w:rsidRPr="00EF5BD1" w:rsidRDefault="0061066F" w:rsidP="00E04045">
      <w:pPr>
        <w:pStyle w:val="Heading2"/>
        <w:spacing w:line="480" w:lineRule="auto"/>
        <w:rPr>
          <w:sz w:val="36"/>
          <w:szCs w:val="36"/>
        </w:rPr>
      </w:pPr>
      <w:proofErr w:type="gramStart"/>
      <w:r w:rsidRPr="00EF5BD1">
        <w:rPr>
          <w:b/>
          <w:bCs w:val="0"/>
          <w:sz w:val="36"/>
          <w:szCs w:val="36"/>
        </w:rPr>
        <w:t>Payment for the Inspection</w:t>
      </w:r>
      <w:r w:rsidR="00304B8B" w:rsidRPr="00EF5BD1">
        <w:rPr>
          <w:sz w:val="36"/>
          <w:szCs w:val="36"/>
        </w:rPr>
        <w:t>.</w:t>
      </w:r>
      <w:proofErr w:type="gramEnd"/>
      <w:r w:rsidR="00304B8B" w:rsidRPr="00EF5BD1">
        <w:rPr>
          <w:sz w:val="36"/>
          <w:szCs w:val="36"/>
        </w:rPr>
        <w:t xml:space="preserve"> </w:t>
      </w:r>
      <w:r w:rsidR="00EB3425" w:rsidRPr="00EF5BD1">
        <w:rPr>
          <w:sz w:val="36"/>
          <w:szCs w:val="36"/>
        </w:rPr>
        <w:t xml:space="preserve">The Buyer shall </w:t>
      </w:r>
      <w:r w:rsidR="00B26017" w:rsidRPr="00EF5BD1">
        <w:rPr>
          <w:sz w:val="36"/>
          <w:szCs w:val="36"/>
        </w:rPr>
        <w:t>pay the mechanic for the inspection</w:t>
      </w:r>
      <w:r w:rsidR="00EC1C17" w:rsidRPr="00EF5BD1">
        <w:rPr>
          <w:sz w:val="36"/>
          <w:szCs w:val="36"/>
        </w:rPr>
        <w:t xml:space="preserve"> on receipt of either a Good Order Certificate or a </w:t>
      </w:r>
      <w:commentRangeStart w:id="30"/>
      <w:r w:rsidR="00EC1C17" w:rsidRPr="00EF5BD1">
        <w:rPr>
          <w:sz w:val="36"/>
          <w:szCs w:val="36"/>
        </w:rPr>
        <w:t>Deficiency</w:t>
      </w:r>
      <w:commentRangeEnd w:id="30"/>
      <w:r w:rsidR="00EC1C17" w:rsidRPr="00EF5BD1">
        <w:rPr>
          <w:rStyle w:val="CommentReference"/>
          <w:rFonts w:cs="Times New Roman"/>
          <w:bCs w:val="0"/>
          <w:iCs w:val="0"/>
          <w:sz w:val="36"/>
          <w:szCs w:val="36"/>
        </w:rPr>
        <w:commentReference w:id="30"/>
      </w:r>
      <w:r w:rsidR="00AF4F7F">
        <w:rPr>
          <w:sz w:val="36"/>
          <w:szCs w:val="36"/>
        </w:rPr>
        <w:t xml:space="preserve"> Certificate.</w:t>
      </w:r>
    </w:p>
    <w:p w14:paraId="363AD37A" w14:textId="77777777" w:rsidR="0086767C" w:rsidRPr="00EF5BD1" w:rsidRDefault="00EC1C17" w:rsidP="00093FF0">
      <w:pPr>
        <w:pStyle w:val="Heading1"/>
      </w:pPr>
      <w:r w:rsidRPr="00EF5BD1">
        <w:rPr>
          <w:rFonts w:ascii="Estrangelo Edessa" w:hAnsi="Estrangelo Edessa"/>
        </w:rPr>
        <w:t>—</w:t>
      </w:r>
      <w:r w:rsidR="0086767C" w:rsidRPr="00EF5BD1">
        <w:t>Conditions to the Seller’s Obligation to Close</w:t>
      </w:r>
    </w:p>
    <w:p w14:paraId="09CFD2C2" w14:textId="77777777" w:rsidR="00F40CFC" w:rsidRPr="00EF5BD1" w:rsidRDefault="00F40CFC" w:rsidP="00E04045">
      <w:pPr>
        <w:pStyle w:val="BodyText1stIndent-Single"/>
        <w:spacing w:line="480" w:lineRule="auto"/>
        <w:rPr>
          <w:sz w:val="36"/>
          <w:szCs w:val="36"/>
        </w:rPr>
      </w:pPr>
      <w:r w:rsidRPr="00EF5BD1">
        <w:rPr>
          <w:sz w:val="36"/>
          <w:szCs w:val="36"/>
        </w:rPr>
        <w:t xml:space="preserve">The Seller is obligated to consummate the transactions </w:t>
      </w:r>
      <w:r w:rsidRPr="00EF5BD1">
        <w:rPr>
          <w:sz w:val="36"/>
          <w:szCs w:val="36"/>
        </w:rPr>
        <w:lastRenderedPageBreak/>
        <w:t xml:space="preserve">that this Agreement contemplates only if each of the following conditions has been satisfied or waived on or before the Closing Date. </w:t>
      </w:r>
    </w:p>
    <w:p w14:paraId="04D50205" w14:textId="77777777" w:rsidR="005B27CF" w:rsidRPr="00EF5BD1" w:rsidRDefault="005B27CF" w:rsidP="00E04045">
      <w:pPr>
        <w:pStyle w:val="Heading2"/>
        <w:tabs>
          <w:tab w:val="clear" w:pos="1440"/>
          <w:tab w:val="num" w:pos="720"/>
        </w:tabs>
        <w:spacing w:line="480" w:lineRule="auto"/>
        <w:rPr>
          <w:sz w:val="36"/>
          <w:szCs w:val="36"/>
        </w:rPr>
      </w:pPr>
      <w:proofErr w:type="gramStart"/>
      <w:r w:rsidRPr="00EF5BD1">
        <w:rPr>
          <w:b/>
          <w:sz w:val="36"/>
          <w:szCs w:val="36"/>
        </w:rPr>
        <w:t>Representations and Warranties</w:t>
      </w:r>
      <w:r w:rsidRPr="00EF5BD1">
        <w:rPr>
          <w:sz w:val="36"/>
          <w:szCs w:val="36"/>
        </w:rPr>
        <w:t>.</w:t>
      </w:r>
      <w:proofErr w:type="gramEnd"/>
      <w:r w:rsidRPr="00EF5BD1">
        <w:rPr>
          <w:sz w:val="36"/>
          <w:szCs w:val="36"/>
        </w:rPr>
        <w:t xml:space="preserve"> The Buyer’s representation and warranty must have been true on the date that </w:t>
      </w:r>
      <w:r w:rsidR="00EC1C17" w:rsidRPr="00EF5BD1">
        <w:rPr>
          <w:sz w:val="36"/>
          <w:szCs w:val="36"/>
        </w:rPr>
        <w:t>he</w:t>
      </w:r>
      <w:r w:rsidRPr="00EF5BD1">
        <w:rPr>
          <w:sz w:val="36"/>
          <w:szCs w:val="36"/>
        </w:rPr>
        <w:t xml:space="preserve"> made</w:t>
      </w:r>
      <w:r w:rsidR="00EC1C17" w:rsidRPr="00EF5BD1">
        <w:rPr>
          <w:sz w:val="36"/>
          <w:szCs w:val="36"/>
        </w:rPr>
        <w:t xml:space="preserve"> it</w:t>
      </w:r>
      <w:r w:rsidRPr="00EF5BD1">
        <w:rPr>
          <w:sz w:val="36"/>
          <w:szCs w:val="36"/>
        </w:rPr>
        <w:t xml:space="preserve"> and must be true as of the Closing Date with the same force and effect as though made on and as of the Closing Date.</w:t>
      </w:r>
    </w:p>
    <w:p w14:paraId="7ABB2D5D" w14:textId="77777777" w:rsidR="005B27CF" w:rsidRPr="00EF5BD1" w:rsidRDefault="005B27CF" w:rsidP="00E04045">
      <w:pPr>
        <w:pStyle w:val="Heading2"/>
        <w:tabs>
          <w:tab w:val="clear" w:pos="1440"/>
          <w:tab w:val="num" w:pos="720"/>
        </w:tabs>
        <w:spacing w:line="480" w:lineRule="auto"/>
        <w:rPr>
          <w:sz w:val="36"/>
          <w:szCs w:val="36"/>
        </w:rPr>
      </w:pPr>
      <w:r w:rsidRPr="00EF5BD1">
        <w:rPr>
          <w:b/>
          <w:sz w:val="36"/>
          <w:szCs w:val="36"/>
        </w:rPr>
        <w:t>Covenants</w:t>
      </w:r>
      <w:r w:rsidRPr="00EF5BD1">
        <w:rPr>
          <w:sz w:val="36"/>
          <w:szCs w:val="36"/>
        </w:rPr>
        <w:t xml:space="preserve">. The Buyer must have performed each of the covenants to be performed by him on or before the Closing </w:t>
      </w:r>
      <w:commentRangeStart w:id="31"/>
      <w:r w:rsidRPr="00EF5BD1">
        <w:rPr>
          <w:sz w:val="36"/>
          <w:szCs w:val="36"/>
        </w:rPr>
        <w:t>Date</w:t>
      </w:r>
      <w:commentRangeEnd w:id="31"/>
      <w:r w:rsidRPr="00EF5BD1">
        <w:rPr>
          <w:rStyle w:val="CommentReference"/>
          <w:rFonts w:cs="Times New Roman"/>
          <w:bCs w:val="0"/>
          <w:iCs w:val="0"/>
          <w:sz w:val="36"/>
          <w:szCs w:val="36"/>
        </w:rPr>
        <w:commentReference w:id="31"/>
      </w:r>
      <w:r w:rsidRPr="00EF5BD1">
        <w:rPr>
          <w:sz w:val="36"/>
          <w:szCs w:val="36"/>
        </w:rPr>
        <w:t xml:space="preserve">. </w:t>
      </w:r>
    </w:p>
    <w:p w14:paraId="79C847C9" w14:textId="77777777" w:rsidR="005B27CF" w:rsidRPr="00EF5BD1" w:rsidRDefault="005B27CF" w:rsidP="00E04045">
      <w:pPr>
        <w:pStyle w:val="Heading2"/>
        <w:tabs>
          <w:tab w:val="clear" w:pos="1440"/>
          <w:tab w:val="num" w:pos="720"/>
        </w:tabs>
        <w:spacing w:line="480" w:lineRule="auto"/>
        <w:rPr>
          <w:sz w:val="36"/>
          <w:szCs w:val="36"/>
        </w:rPr>
      </w:pPr>
      <w:proofErr w:type="gramStart"/>
      <w:r w:rsidRPr="00EF5BD1">
        <w:rPr>
          <w:b/>
          <w:sz w:val="36"/>
          <w:szCs w:val="36"/>
        </w:rPr>
        <w:lastRenderedPageBreak/>
        <w:t>Buyer’s Closing Certificate</w:t>
      </w:r>
      <w:r w:rsidRPr="00EF5BD1">
        <w:rPr>
          <w:sz w:val="36"/>
          <w:szCs w:val="36"/>
        </w:rPr>
        <w:t>.</w:t>
      </w:r>
      <w:proofErr w:type="gramEnd"/>
      <w:r w:rsidRPr="00EF5BD1">
        <w:rPr>
          <w:sz w:val="36"/>
          <w:szCs w:val="36"/>
        </w:rPr>
        <w:t xml:space="preserve"> The Seller must have received a certificate of the Buyer, certifying to the truth of the statements in Sections </w:t>
      </w:r>
      <w:r w:rsidR="00EC1C17" w:rsidRPr="00EF5BD1">
        <w:rPr>
          <w:sz w:val="36"/>
          <w:szCs w:val="36"/>
        </w:rPr>
        <w:t>7</w:t>
      </w:r>
      <w:r w:rsidRPr="00EF5BD1">
        <w:rPr>
          <w:sz w:val="36"/>
          <w:szCs w:val="36"/>
        </w:rPr>
        <w:t xml:space="preserve">.1 and </w:t>
      </w:r>
      <w:r w:rsidR="009D44F9" w:rsidRPr="00EF5BD1">
        <w:rPr>
          <w:sz w:val="36"/>
          <w:szCs w:val="36"/>
        </w:rPr>
        <w:t>7</w:t>
      </w:r>
      <w:r w:rsidRPr="00EF5BD1">
        <w:rPr>
          <w:sz w:val="36"/>
          <w:szCs w:val="36"/>
        </w:rPr>
        <w:t>.2.</w:t>
      </w:r>
    </w:p>
    <w:p w14:paraId="1376E5BB" w14:textId="77777777" w:rsidR="005B27CF" w:rsidRPr="00EF5BD1" w:rsidRDefault="0008758A" w:rsidP="00F41678">
      <w:pPr>
        <w:pStyle w:val="Heading1"/>
        <w:rPr>
          <w:szCs w:val="36"/>
        </w:rPr>
      </w:pPr>
      <w:r w:rsidRPr="00EF5BD1">
        <w:rPr>
          <w:szCs w:val="36"/>
        </w:rPr>
        <w:t>—</w:t>
      </w:r>
      <w:r w:rsidR="005B27CF" w:rsidRPr="00EF5BD1">
        <w:rPr>
          <w:szCs w:val="36"/>
        </w:rPr>
        <w:t>Conditions to the Buyer’s Obligations</w:t>
      </w:r>
      <w:r w:rsidR="009D44F9" w:rsidRPr="00EF5BD1">
        <w:rPr>
          <w:szCs w:val="36"/>
        </w:rPr>
        <w:t xml:space="preserve"> to Close</w:t>
      </w:r>
    </w:p>
    <w:p w14:paraId="5357E636" w14:textId="77777777" w:rsidR="005B27CF" w:rsidRPr="00EF5BD1" w:rsidRDefault="005B27CF" w:rsidP="00E04045">
      <w:pPr>
        <w:pStyle w:val="BodyText1stIndent-Single"/>
        <w:spacing w:line="480" w:lineRule="auto"/>
        <w:rPr>
          <w:sz w:val="36"/>
          <w:szCs w:val="36"/>
        </w:rPr>
      </w:pPr>
      <w:r w:rsidRPr="00EF5BD1">
        <w:rPr>
          <w:sz w:val="36"/>
          <w:szCs w:val="36"/>
        </w:rPr>
        <w:t>The Buyer is obligated to consummate the transactions that this Agreement contemplates only if each of the following conditions has been satisfied or waived on or before the Closing Date.</w:t>
      </w:r>
    </w:p>
    <w:p w14:paraId="6E27970E" w14:textId="6C799017" w:rsidR="005B27CF" w:rsidRPr="00EF5BD1" w:rsidRDefault="005B27CF" w:rsidP="00EF5BD1">
      <w:pPr>
        <w:pStyle w:val="Heading2"/>
        <w:tabs>
          <w:tab w:val="clear" w:pos="1440"/>
          <w:tab w:val="num" w:pos="720"/>
        </w:tabs>
        <w:spacing w:line="480" w:lineRule="auto"/>
        <w:rPr>
          <w:sz w:val="36"/>
          <w:szCs w:val="36"/>
        </w:rPr>
      </w:pPr>
      <w:proofErr w:type="gramStart"/>
      <w:r w:rsidRPr="00EF5BD1">
        <w:rPr>
          <w:b/>
          <w:sz w:val="36"/>
          <w:szCs w:val="36"/>
        </w:rPr>
        <w:t>Representations and Warranties</w:t>
      </w:r>
      <w:r w:rsidRPr="00EF5BD1">
        <w:rPr>
          <w:sz w:val="36"/>
          <w:szCs w:val="36"/>
        </w:rPr>
        <w:t>.</w:t>
      </w:r>
      <w:proofErr w:type="gramEnd"/>
      <w:r w:rsidRPr="00EF5BD1">
        <w:rPr>
          <w:sz w:val="36"/>
          <w:szCs w:val="36"/>
        </w:rPr>
        <w:t xml:space="preserve"> The Seller’s representations and warranties must have been true on the date that </w:t>
      </w:r>
      <w:r w:rsidR="00AF4F7F">
        <w:rPr>
          <w:sz w:val="36"/>
          <w:szCs w:val="36"/>
        </w:rPr>
        <w:t>she made them</w:t>
      </w:r>
      <w:r w:rsidRPr="00EF5BD1">
        <w:rPr>
          <w:sz w:val="36"/>
          <w:szCs w:val="36"/>
        </w:rPr>
        <w:t xml:space="preserve"> and must be true as of the Closing Date with the same force and effect as though made on and as </w:t>
      </w:r>
      <w:r w:rsidR="00F93CE7">
        <w:rPr>
          <w:sz w:val="36"/>
          <w:szCs w:val="36"/>
        </w:rPr>
        <w:lastRenderedPageBreak/>
        <w:t>of the Closing Date</w:t>
      </w:r>
      <w:r w:rsidRPr="00EF5BD1">
        <w:rPr>
          <w:sz w:val="36"/>
          <w:szCs w:val="36"/>
        </w:rPr>
        <w:t xml:space="preserve">, </w:t>
      </w:r>
      <w:r w:rsidR="00FE6A03">
        <w:rPr>
          <w:sz w:val="36"/>
          <w:szCs w:val="36"/>
        </w:rPr>
        <w:t>[</w:t>
      </w:r>
      <w:r w:rsidRPr="00EF5BD1">
        <w:rPr>
          <w:sz w:val="36"/>
          <w:szCs w:val="36"/>
        </w:rPr>
        <w:t xml:space="preserve">except to the extent that this Agreement contemplates </w:t>
      </w:r>
      <w:commentRangeStart w:id="32"/>
      <w:r w:rsidRPr="00EF5BD1">
        <w:rPr>
          <w:sz w:val="36"/>
          <w:szCs w:val="36"/>
        </w:rPr>
        <w:t>changes</w:t>
      </w:r>
      <w:commentRangeEnd w:id="32"/>
      <w:r w:rsidR="00FE6A03">
        <w:rPr>
          <w:rStyle w:val="CommentReference"/>
          <w:rFonts w:cs="Times New Roman"/>
          <w:bCs w:val="0"/>
          <w:iCs w:val="0"/>
        </w:rPr>
        <w:commentReference w:id="32"/>
      </w:r>
      <w:r w:rsidR="00FE6A03">
        <w:rPr>
          <w:sz w:val="36"/>
          <w:szCs w:val="36"/>
        </w:rPr>
        <w:t>]</w:t>
      </w:r>
      <w:r w:rsidRPr="00EF5BD1">
        <w:rPr>
          <w:sz w:val="36"/>
          <w:szCs w:val="36"/>
        </w:rPr>
        <w:t>.</w:t>
      </w:r>
    </w:p>
    <w:p w14:paraId="7FDAF46F" w14:textId="77777777" w:rsidR="005B27CF" w:rsidRPr="00EF5BD1" w:rsidRDefault="005B27CF" w:rsidP="00EF5BD1">
      <w:pPr>
        <w:pStyle w:val="Heading2"/>
        <w:tabs>
          <w:tab w:val="clear" w:pos="1440"/>
          <w:tab w:val="num" w:pos="720"/>
        </w:tabs>
        <w:spacing w:line="480" w:lineRule="auto"/>
        <w:rPr>
          <w:sz w:val="36"/>
          <w:szCs w:val="36"/>
        </w:rPr>
      </w:pPr>
      <w:r w:rsidRPr="00EF5BD1">
        <w:rPr>
          <w:b/>
          <w:sz w:val="36"/>
          <w:szCs w:val="36"/>
        </w:rPr>
        <w:t>Covenants</w:t>
      </w:r>
      <w:r w:rsidRPr="00EF5BD1">
        <w:rPr>
          <w:sz w:val="36"/>
          <w:szCs w:val="36"/>
        </w:rPr>
        <w:t>. The Seller must have performed each of the covenants to be performed by her on or before the Closing Date.</w:t>
      </w:r>
    </w:p>
    <w:p w14:paraId="0DE04C60" w14:textId="77777777" w:rsidR="005B27CF" w:rsidRPr="00EF5BD1" w:rsidRDefault="005B27CF" w:rsidP="00EF5BD1">
      <w:pPr>
        <w:pStyle w:val="Heading2"/>
        <w:tabs>
          <w:tab w:val="clear" w:pos="1440"/>
          <w:tab w:val="num" w:pos="720"/>
        </w:tabs>
        <w:spacing w:line="480" w:lineRule="auto"/>
        <w:rPr>
          <w:sz w:val="36"/>
          <w:szCs w:val="36"/>
        </w:rPr>
      </w:pPr>
      <w:proofErr w:type="gramStart"/>
      <w:r w:rsidRPr="00EF5BD1">
        <w:rPr>
          <w:b/>
          <w:sz w:val="36"/>
          <w:szCs w:val="36"/>
        </w:rPr>
        <w:t>Seller’s Closing Certificate</w:t>
      </w:r>
      <w:r w:rsidRPr="00EF5BD1">
        <w:rPr>
          <w:sz w:val="36"/>
          <w:szCs w:val="36"/>
        </w:rPr>
        <w:t>.</w:t>
      </w:r>
      <w:proofErr w:type="gramEnd"/>
      <w:r w:rsidRPr="00EF5BD1">
        <w:rPr>
          <w:sz w:val="36"/>
          <w:szCs w:val="36"/>
        </w:rPr>
        <w:t xml:space="preserve"> The Buyer must have received a certificate of the Seller, certifying to the truth of the statements in Sections </w:t>
      </w:r>
      <w:r w:rsidR="009D44F9" w:rsidRPr="00EF5BD1">
        <w:rPr>
          <w:sz w:val="36"/>
          <w:szCs w:val="36"/>
        </w:rPr>
        <w:t>8</w:t>
      </w:r>
      <w:r w:rsidRPr="00EF5BD1">
        <w:rPr>
          <w:sz w:val="36"/>
          <w:szCs w:val="36"/>
        </w:rPr>
        <w:t xml:space="preserve">.1 and </w:t>
      </w:r>
      <w:r w:rsidR="009D44F9" w:rsidRPr="00EF5BD1">
        <w:rPr>
          <w:sz w:val="36"/>
          <w:szCs w:val="36"/>
        </w:rPr>
        <w:t>8</w:t>
      </w:r>
      <w:r w:rsidRPr="00EF5BD1">
        <w:rPr>
          <w:sz w:val="36"/>
          <w:szCs w:val="36"/>
        </w:rPr>
        <w:t>.2.</w:t>
      </w:r>
    </w:p>
    <w:p w14:paraId="70DEB0B3" w14:textId="77777777" w:rsidR="00EC73CE" w:rsidRPr="00EF5BD1" w:rsidRDefault="00EC73CE" w:rsidP="00EF5BD1">
      <w:pPr>
        <w:pStyle w:val="Heading2"/>
        <w:spacing w:line="480" w:lineRule="auto"/>
        <w:rPr>
          <w:sz w:val="36"/>
          <w:szCs w:val="36"/>
        </w:rPr>
      </w:pPr>
      <w:proofErr w:type="gramStart"/>
      <w:r w:rsidRPr="00EF5BD1">
        <w:rPr>
          <w:rStyle w:val="Outline3Char"/>
          <w:sz w:val="36"/>
          <w:szCs w:val="36"/>
        </w:rPr>
        <w:t>Mechanic’s Inspection</w:t>
      </w:r>
      <w:r w:rsidR="00304B8B" w:rsidRPr="00EF5BD1">
        <w:rPr>
          <w:sz w:val="36"/>
          <w:szCs w:val="36"/>
        </w:rPr>
        <w:t>.</w:t>
      </w:r>
      <w:proofErr w:type="gramEnd"/>
      <w:r w:rsidR="00304B8B" w:rsidRPr="00EF5BD1">
        <w:rPr>
          <w:sz w:val="36"/>
          <w:szCs w:val="36"/>
        </w:rPr>
        <w:t xml:space="preserve"> </w:t>
      </w:r>
      <w:r w:rsidRPr="00EF5BD1">
        <w:rPr>
          <w:sz w:val="36"/>
          <w:szCs w:val="36"/>
        </w:rPr>
        <w:t>The Buyer must have received a Good Order Certificate.</w:t>
      </w:r>
    </w:p>
    <w:p w14:paraId="2A2DBB37" w14:textId="77777777" w:rsidR="00EC73CE" w:rsidRPr="00EF5BD1" w:rsidRDefault="00EC73CE" w:rsidP="00EF5BD1">
      <w:pPr>
        <w:pStyle w:val="Heading2"/>
        <w:spacing w:line="480" w:lineRule="auto"/>
        <w:rPr>
          <w:rStyle w:val="Outline3Char"/>
          <w:b w:val="0"/>
          <w:sz w:val="36"/>
          <w:szCs w:val="36"/>
        </w:rPr>
      </w:pPr>
      <w:r w:rsidRPr="00EF5BD1">
        <w:rPr>
          <w:rStyle w:val="Outline3Char"/>
          <w:sz w:val="36"/>
          <w:szCs w:val="36"/>
        </w:rPr>
        <w:t>Warranty</w:t>
      </w:r>
      <w:r w:rsidR="00304B8B" w:rsidRPr="00EF5BD1">
        <w:rPr>
          <w:rStyle w:val="Outline3Char"/>
          <w:sz w:val="36"/>
          <w:szCs w:val="36"/>
        </w:rPr>
        <w:t xml:space="preserve">. </w:t>
      </w:r>
      <w:r w:rsidRPr="00EF5BD1">
        <w:rPr>
          <w:rStyle w:val="Outline3Char"/>
          <w:b w:val="0"/>
          <w:sz w:val="36"/>
          <w:szCs w:val="36"/>
        </w:rPr>
        <w:t xml:space="preserve">The Car’s warranty must be reasonably acceptable to the </w:t>
      </w:r>
      <w:commentRangeStart w:id="33"/>
      <w:r w:rsidRPr="00EF5BD1">
        <w:rPr>
          <w:rStyle w:val="Outline3Char"/>
          <w:b w:val="0"/>
          <w:sz w:val="36"/>
          <w:szCs w:val="36"/>
        </w:rPr>
        <w:t>Buyer</w:t>
      </w:r>
      <w:commentRangeEnd w:id="33"/>
      <w:r w:rsidRPr="00EF5BD1">
        <w:rPr>
          <w:rStyle w:val="CommentReference"/>
          <w:rFonts w:cs="Times New Roman"/>
          <w:b/>
          <w:sz w:val="36"/>
          <w:szCs w:val="36"/>
        </w:rPr>
        <w:commentReference w:id="33"/>
      </w:r>
      <w:r w:rsidRPr="00EF5BD1">
        <w:rPr>
          <w:rStyle w:val="Outline3Char"/>
          <w:b w:val="0"/>
          <w:sz w:val="36"/>
          <w:szCs w:val="36"/>
        </w:rPr>
        <w:t>.</w:t>
      </w:r>
    </w:p>
    <w:p w14:paraId="3773EDF2" w14:textId="77777777" w:rsidR="008B00C2" w:rsidRPr="00EF5BD1" w:rsidRDefault="00044381" w:rsidP="00EF5BD1">
      <w:pPr>
        <w:pStyle w:val="Heading2"/>
        <w:spacing w:line="480" w:lineRule="auto"/>
        <w:rPr>
          <w:sz w:val="36"/>
          <w:szCs w:val="36"/>
        </w:rPr>
      </w:pPr>
      <w:r w:rsidRPr="00EF5BD1">
        <w:rPr>
          <w:rStyle w:val="Outline3Char"/>
          <w:sz w:val="36"/>
          <w:szCs w:val="36"/>
        </w:rPr>
        <w:lastRenderedPageBreak/>
        <w:t>Bonus</w:t>
      </w:r>
      <w:r w:rsidR="00304B8B" w:rsidRPr="00EF5BD1">
        <w:rPr>
          <w:sz w:val="36"/>
          <w:szCs w:val="36"/>
        </w:rPr>
        <w:t xml:space="preserve">. </w:t>
      </w:r>
      <w:r w:rsidRPr="00EF5BD1">
        <w:rPr>
          <w:sz w:val="36"/>
          <w:szCs w:val="36"/>
        </w:rPr>
        <w:t xml:space="preserve">The Buyer must have received a bonus </w:t>
      </w:r>
      <w:r w:rsidR="00D91489" w:rsidRPr="00EF5BD1">
        <w:rPr>
          <w:sz w:val="36"/>
          <w:szCs w:val="36"/>
        </w:rPr>
        <w:t xml:space="preserve">from Hie Power &amp; Stress LLP </w:t>
      </w:r>
      <w:r w:rsidRPr="00EF5BD1">
        <w:rPr>
          <w:sz w:val="36"/>
          <w:szCs w:val="36"/>
        </w:rPr>
        <w:t>of at least $</w:t>
      </w:r>
      <w:r w:rsidR="008B00C2" w:rsidRPr="00EF5BD1">
        <w:rPr>
          <w:sz w:val="36"/>
          <w:szCs w:val="36"/>
        </w:rPr>
        <w:t>5</w:t>
      </w:r>
      <w:r w:rsidR="0097593E" w:rsidRPr="00EF5BD1">
        <w:rPr>
          <w:sz w:val="36"/>
          <w:szCs w:val="36"/>
        </w:rPr>
        <w:t>,</w:t>
      </w:r>
      <w:commentRangeStart w:id="34"/>
      <w:r w:rsidR="008B00C2" w:rsidRPr="00EF5BD1">
        <w:rPr>
          <w:sz w:val="36"/>
          <w:szCs w:val="36"/>
        </w:rPr>
        <w:t>000</w:t>
      </w:r>
      <w:commentRangeEnd w:id="34"/>
      <w:r w:rsidR="00B71103" w:rsidRPr="00EF5BD1">
        <w:rPr>
          <w:rStyle w:val="CommentReference"/>
          <w:rFonts w:cs="Times New Roman"/>
          <w:sz w:val="36"/>
          <w:szCs w:val="36"/>
        </w:rPr>
        <w:commentReference w:id="34"/>
      </w:r>
      <w:r w:rsidR="00D91489" w:rsidRPr="00EF5BD1">
        <w:rPr>
          <w:sz w:val="36"/>
          <w:szCs w:val="36"/>
        </w:rPr>
        <w:t>.</w:t>
      </w:r>
    </w:p>
    <w:p w14:paraId="757C22E5" w14:textId="77777777" w:rsidR="00756AF8" w:rsidRPr="009C4B5A" w:rsidRDefault="00756AF8" w:rsidP="00F71186">
      <w:pPr>
        <w:pStyle w:val="Heading1"/>
        <w:keepNext w:val="0"/>
        <w:ind w:left="-90"/>
      </w:pPr>
      <w:r w:rsidRPr="009C4B5A">
        <w:rPr>
          <w:i/>
        </w:rPr>
        <w:t>—</w:t>
      </w:r>
      <w:r w:rsidRPr="00F71186">
        <w:rPr>
          <w:rFonts w:cs="Arial"/>
          <w:iCs/>
          <w:kern w:val="0"/>
          <w:szCs w:val="36"/>
        </w:rPr>
        <w:t>Termination</w:t>
      </w:r>
    </w:p>
    <w:p w14:paraId="36539E0F" w14:textId="77777777" w:rsidR="00756AF8" w:rsidRPr="00F71186" w:rsidRDefault="00756AF8" w:rsidP="00160DA1">
      <w:pPr>
        <w:pStyle w:val="Heading2"/>
        <w:numPr>
          <w:ilvl w:val="1"/>
          <w:numId w:val="27"/>
        </w:numPr>
        <w:tabs>
          <w:tab w:val="clear" w:pos="1440"/>
          <w:tab w:val="num" w:pos="720"/>
        </w:tabs>
        <w:spacing w:after="0" w:line="480" w:lineRule="auto"/>
        <w:rPr>
          <w:sz w:val="36"/>
          <w:szCs w:val="36"/>
        </w:rPr>
      </w:pPr>
      <w:proofErr w:type="gramStart"/>
      <w:r w:rsidRPr="00F71186">
        <w:rPr>
          <w:b/>
          <w:sz w:val="36"/>
          <w:szCs w:val="36"/>
        </w:rPr>
        <w:t>Seller’s</w:t>
      </w:r>
      <w:proofErr w:type="gramEnd"/>
      <w:r w:rsidRPr="00F71186">
        <w:rPr>
          <w:b/>
          <w:sz w:val="36"/>
          <w:szCs w:val="36"/>
        </w:rPr>
        <w:t xml:space="preserve"> Right to Terminate</w:t>
      </w:r>
      <w:r w:rsidRPr="00F71186">
        <w:rPr>
          <w:sz w:val="36"/>
          <w:szCs w:val="36"/>
        </w:rPr>
        <w:t xml:space="preserve">. </w:t>
      </w:r>
    </w:p>
    <w:p w14:paraId="40E36A75" w14:textId="77777777" w:rsidR="00756AF8" w:rsidRPr="00F71186" w:rsidRDefault="00756AF8" w:rsidP="00160DA1">
      <w:pPr>
        <w:pStyle w:val="Heading3"/>
        <w:spacing w:after="0" w:line="480" w:lineRule="auto"/>
        <w:rPr>
          <w:sz w:val="36"/>
          <w:szCs w:val="36"/>
        </w:rPr>
      </w:pPr>
      <w:proofErr w:type="gramStart"/>
      <w:r w:rsidRPr="00F71186">
        <w:rPr>
          <w:b/>
          <w:bCs/>
          <w:sz w:val="36"/>
          <w:szCs w:val="36"/>
        </w:rPr>
        <w:t>Grounds for Termination and Notice of Termination</w:t>
      </w:r>
      <w:r w:rsidRPr="00F71186">
        <w:rPr>
          <w:sz w:val="36"/>
          <w:szCs w:val="36"/>
        </w:rPr>
        <w:t>.</w:t>
      </w:r>
      <w:proofErr w:type="gramEnd"/>
      <w:r w:rsidRPr="00F71186">
        <w:rPr>
          <w:sz w:val="36"/>
          <w:szCs w:val="36"/>
        </w:rPr>
        <w:t xml:space="preserve"> The Seller may send a notice to the Buyer regarding this Agreement’s termination if any one or more of the following events has occurred on or before the Closing Date:</w:t>
      </w:r>
    </w:p>
    <w:p w14:paraId="6F77EF81" w14:textId="77777777" w:rsidR="00756AF8" w:rsidRPr="00F71186" w:rsidRDefault="00A71B82" w:rsidP="00160DA1">
      <w:pPr>
        <w:pStyle w:val="Heading4"/>
        <w:keepNext w:val="0"/>
        <w:tabs>
          <w:tab w:val="clear" w:pos="2880"/>
        </w:tabs>
        <w:spacing w:after="0" w:line="480" w:lineRule="auto"/>
        <w:rPr>
          <w:sz w:val="36"/>
          <w:szCs w:val="36"/>
        </w:rPr>
      </w:pPr>
      <w:proofErr w:type="gramStart"/>
      <w:r>
        <w:rPr>
          <w:b/>
          <w:sz w:val="36"/>
          <w:szCs w:val="36"/>
        </w:rPr>
        <w:t>Misrepresentation and Breach</w:t>
      </w:r>
      <w:r w:rsidR="00756AF8" w:rsidRPr="00F71186">
        <w:rPr>
          <w:b/>
          <w:sz w:val="36"/>
          <w:szCs w:val="36"/>
        </w:rPr>
        <w:t xml:space="preserve"> of Warranty</w:t>
      </w:r>
      <w:r w:rsidR="00756AF8" w:rsidRPr="00F71186">
        <w:rPr>
          <w:sz w:val="36"/>
          <w:szCs w:val="36"/>
        </w:rPr>
        <w:t>.</w:t>
      </w:r>
      <w:proofErr w:type="gramEnd"/>
      <w:r w:rsidR="00756AF8" w:rsidRPr="00F71186">
        <w:rPr>
          <w:sz w:val="36"/>
          <w:szCs w:val="36"/>
        </w:rPr>
        <w:t xml:space="preserve"> The</w:t>
      </w:r>
      <w:r w:rsidR="00756AF8" w:rsidRPr="00F71186">
        <w:rPr>
          <w:b/>
          <w:sz w:val="36"/>
          <w:szCs w:val="36"/>
        </w:rPr>
        <w:t xml:space="preserve"> </w:t>
      </w:r>
      <w:r w:rsidR="00756AF8" w:rsidRPr="00F71186">
        <w:rPr>
          <w:sz w:val="36"/>
          <w:szCs w:val="36"/>
        </w:rPr>
        <w:t>condition stated in</w:t>
      </w:r>
      <w:r w:rsidR="00756AF8" w:rsidRPr="00F71186">
        <w:rPr>
          <w:b/>
          <w:sz w:val="36"/>
          <w:szCs w:val="36"/>
        </w:rPr>
        <w:t xml:space="preserve"> </w:t>
      </w:r>
      <w:r w:rsidR="00756AF8" w:rsidRPr="00F71186">
        <w:rPr>
          <w:sz w:val="36"/>
          <w:szCs w:val="36"/>
        </w:rPr>
        <w:t xml:space="preserve">Section 7.1 has not been satisfied or waived. </w:t>
      </w:r>
    </w:p>
    <w:p w14:paraId="672C225E" w14:textId="77777777" w:rsidR="00756AF8" w:rsidRPr="00F71186" w:rsidRDefault="00756AF8" w:rsidP="00160DA1">
      <w:pPr>
        <w:pStyle w:val="Heading4"/>
        <w:keepNext w:val="0"/>
        <w:tabs>
          <w:tab w:val="clear" w:pos="2880"/>
        </w:tabs>
        <w:spacing w:after="0" w:line="480" w:lineRule="auto"/>
        <w:rPr>
          <w:sz w:val="36"/>
          <w:szCs w:val="36"/>
        </w:rPr>
      </w:pPr>
      <w:r w:rsidRPr="00F71186">
        <w:rPr>
          <w:b/>
          <w:sz w:val="36"/>
          <w:szCs w:val="36"/>
        </w:rPr>
        <w:lastRenderedPageBreak/>
        <w:t>Covenants</w:t>
      </w:r>
      <w:r w:rsidRPr="00F71186">
        <w:rPr>
          <w:sz w:val="36"/>
          <w:szCs w:val="36"/>
        </w:rPr>
        <w:t>. The</w:t>
      </w:r>
      <w:r w:rsidRPr="00F71186">
        <w:rPr>
          <w:b/>
          <w:sz w:val="36"/>
          <w:szCs w:val="36"/>
        </w:rPr>
        <w:t xml:space="preserve"> </w:t>
      </w:r>
      <w:r w:rsidRPr="00F71186">
        <w:rPr>
          <w:sz w:val="36"/>
          <w:szCs w:val="36"/>
        </w:rPr>
        <w:t>condition stated in</w:t>
      </w:r>
      <w:r w:rsidRPr="00F71186">
        <w:rPr>
          <w:b/>
          <w:sz w:val="36"/>
          <w:szCs w:val="36"/>
        </w:rPr>
        <w:t xml:space="preserve"> </w:t>
      </w:r>
      <w:r w:rsidRPr="00F71186">
        <w:rPr>
          <w:sz w:val="36"/>
          <w:szCs w:val="36"/>
        </w:rPr>
        <w:t xml:space="preserve">Section 7.2 has not been satisfied or waived. </w:t>
      </w:r>
    </w:p>
    <w:p w14:paraId="232F6FC1" w14:textId="77777777" w:rsidR="00756AF8" w:rsidRPr="00F71186" w:rsidRDefault="00756AF8" w:rsidP="00160DA1">
      <w:pPr>
        <w:pStyle w:val="Heading4"/>
        <w:keepNext w:val="0"/>
        <w:tabs>
          <w:tab w:val="clear" w:pos="2880"/>
        </w:tabs>
        <w:spacing w:after="0" w:line="480" w:lineRule="auto"/>
        <w:rPr>
          <w:sz w:val="36"/>
          <w:szCs w:val="36"/>
        </w:rPr>
      </w:pPr>
      <w:r w:rsidRPr="00F71186">
        <w:rPr>
          <w:b/>
          <w:sz w:val="36"/>
          <w:szCs w:val="36"/>
        </w:rPr>
        <w:t>Closing Certificate</w:t>
      </w:r>
      <w:r w:rsidRPr="00F71186">
        <w:rPr>
          <w:sz w:val="36"/>
          <w:szCs w:val="36"/>
        </w:rPr>
        <w:t>. The condition stated in Section 7.3 has not been satisfied or waived.</w:t>
      </w:r>
    </w:p>
    <w:p w14:paraId="6DDEFF66" w14:textId="77777777" w:rsidR="00756AF8" w:rsidRPr="00F71186" w:rsidRDefault="00756AF8" w:rsidP="00160DA1">
      <w:pPr>
        <w:pStyle w:val="Heading3"/>
        <w:spacing w:after="0" w:line="480" w:lineRule="auto"/>
        <w:rPr>
          <w:sz w:val="36"/>
          <w:szCs w:val="36"/>
        </w:rPr>
      </w:pPr>
      <w:r w:rsidRPr="00F71186">
        <w:rPr>
          <w:b/>
          <w:sz w:val="36"/>
          <w:szCs w:val="36"/>
        </w:rPr>
        <w:t>The Deposits</w:t>
      </w:r>
      <w:r w:rsidRPr="00F71186">
        <w:rPr>
          <w:sz w:val="36"/>
          <w:szCs w:val="36"/>
        </w:rPr>
        <w:t>.</w:t>
      </w:r>
    </w:p>
    <w:p w14:paraId="1EF8E66A" w14:textId="77777777" w:rsidR="00724CA9" w:rsidRPr="00F71186" w:rsidRDefault="00724CA9" w:rsidP="003F44B0">
      <w:pPr>
        <w:pStyle w:val="Heading4"/>
        <w:keepNext w:val="0"/>
        <w:spacing w:after="0" w:line="480" w:lineRule="auto"/>
        <w:rPr>
          <w:sz w:val="36"/>
          <w:szCs w:val="36"/>
        </w:rPr>
      </w:pPr>
      <w:r w:rsidRPr="00F71186">
        <w:rPr>
          <w:b/>
          <w:sz w:val="36"/>
          <w:szCs w:val="36"/>
        </w:rPr>
        <w:t xml:space="preserve">Right to </w:t>
      </w:r>
      <w:proofErr w:type="gramStart"/>
      <w:r w:rsidRPr="00F71186">
        <w:rPr>
          <w:b/>
          <w:sz w:val="36"/>
          <w:szCs w:val="36"/>
        </w:rPr>
        <w:t>Liquidated</w:t>
      </w:r>
      <w:proofErr w:type="gramEnd"/>
      <w:r w:rsidRPr="00F71186">
        <w:rPr>
          <w:b/>
          <w:sz w:val="36"/>
          <w:szCs w:val="36"/>
        </w:rPr>
        <w:t xml:space="preserve"> Damages. </w:t>
      </w:r>
      <w:r w:rsidRPr="00F71186">
        <w:rPr>
          <w:sz w:val="36"/>
          <w:szCs w:val="36"/>
        </w:rPr>
        <w:t xml:space="preserve">The Seller is </w:t>
      </w:r>
      <w:commentRangeStart w:id="35"/>
      <w:r w:rsidRPr="00F71186">
        <w:rPr>
          <w:sz w:val="36"/>
          <w:szCs w:val="36"/>
        </w:rPr>
        <w:t>entitled</w:t>
      </w:r>
      <w:commentRangeEnd w:id="35"/>
      <w:r w:rsidR="0054519A">
        <w:rPr>
          <w:rStyle w:val="CommentReference"/>
          <w:bCs w:val="0"/>
        </w:rPr>
        <w:commentReference w:id="35"/>
      </w:r>
      <w:r w:rsidRPr="00F71186">
        <w:rPr>
          <w:sz w:val="36"/>
          <w:szCs w:val="36"/>
        </w:rPr>
        <w:t xml:space="preserve"> to keep the First Down Payment as liquidated damages, </w:t>
      </w:r>
      <w:r>
        <w:rPr>
          <w:sz w:val="36"/>
          <w:szCs w:val="36"/>
        </w:rPr>
        <w:t>these</w:t>
      </w:r>
      <w:r w:rsidRPr="00F71186">
        <w:rPr>
          <w:sz w:val="36"/>
          <w:szCs w:val="36"/>
        </w:rPr>
        <w:t xml:space="preserve"> damages being the Seller’s sole remedy</w:t>
      </w:r>
      <w:r w:rsidR="0054519A">
        <w:rPr>
          <w:sz w:val="36"/>
          <w:szCs w:val="36"/>
        </w:rPr>
        <w:t xml:space="preserve"> for the</w:t>
      </w:r>
      <w:r>
        <w:rPr>
          <w:sz w:val="36"/>
          <w:szCs w:val="36"/>
        </w:rPr>
        <w:t xml:space="preserve"> grounds for termination</w:t>
      </w:r>
      <w:r w:rsidR="0054519A">
        <w:rPr>
          <w:sz w:val="36"/>
          <w:szCs w:val="36"/>
        </w:rPr>
        <w:t xml:space="preserve"> under Section 9.1(a)</w:t>
      </w:r>
      <w:r w:rsidRPr="00F71186">
        <w:rPr>
          <w:sz w:val="36"/>
          <w:szCs w:val="36"/>
        </w:rPr>
        <w:t xml:space="preserve">. </w:t>
      </w:r>
    </w:p>
    <w:p w14:paraId="2FD3FC45" w14:textId="77777777" w:rsidR="00FE6A03" w:rsidRDefault="00756AF8" w:rsidP="003F44B0">
      <w:pPr>
        <w:pStyle w:val="Heading4"/>
        <w:keepNext w:val="0"/>
        <w:spacing w:after="0" w:line="480" w:lineRule="auto"/>
        <w:rPr>
          <w:sz w:val="36"/>
          <w:szCs w:val="36"/>
        </w:rPr>
      </w:pPr>
      <w:proofErr w:type="gramStart"/>
      <w:r w:rsidRPr="00F71186">
        <w:rPr>
          <w:b/>
          <w:sz w:val="36"/>
          <w:szCs w:val="36"/>
        </w:rPr>
        <w:t xml:space="preserve">Obligation to </w:t>
      </w:r>
      <w:r w:rsidR="00973B1E">
        <w:rPr>
          <w:b/>
          <w:sz w:val="36"/>
          <w:szCs w:val="36"/>
        </w:rPr>
        <w:t>Repay</w:t>
      </w:r>
      <w:r w:rsidRPr="00F71186">
        <w:rPr>
          <w:sz w:val="36"/>
          <w:szCs w:val="36"/>
        </w:rPr>
        <w:t>.</w:t>
      </w:r>
      <w:proofErr w:type="gramEnd"/>
      <w:r w:rsidRPr="00F71186">
        <w:rPr>
          <w:sz w:val="36"/>
          <w:szCs w:val="36"/>
        </w:rPr>
        <w:t xml:space="preserve"> The Seller shall </w:t>
      </w:r>
    </w:p>
    <w:p w14:paraId="4CF1C68E" w14:textId="23666B04" w:rsidR="00992EA9" w:rsidRDefault="000715D8" w:rsidP="003F44B0">
      <w:pPr>
        <w:pStyle w:val="Heading5"/>
        <w:keepNext w:val="0"/>
        <w:rPr>
          <w:sz w:val="36"/>
          <w:szCs w:val="36"/>
        </w:rPr>
      </w:pPr>
      <w:proofErr w:type="gramStart"/>
      <w:r w:rsidRPr="00FE6A03">
        <w:rPr>
          <w:sz w:val="36"/>
          <w:szCs w:val="36"/>
        </w:rPr>
        <w:t>pay</w:t>
      </w:r>
      <w:proofErr w:type="gramEnd"/>
      <w:r w:rsidRPr="00FE6A03">
        <w:rPr>
          <w:sz w:val="36"/>
          <w:szCs w:val="36"/>
        </w:rPr>
        <w:t xml:space="preserve"> the Buyer </w:t>
      </w:r>
      <w:r w:rsidR="00724CA9" w:rsidRPr="00FE6A03">
        <w:rPr>
          <w:sz w:val="36"/>
          <w:szCs w:val="36"/>
        </w:rPr>
        <w:t>$1,100</w:t>
      </w:r>
      <w:r w:rsidR="00FE6A03" w:rsidRPr="00FE6A03">
        <w:rPr>
          <w:sz w:val="36"/>
          <w:szCs w:val="36"/>
        </w:rPr>
        <w:t xml:space="preserve"> if the Buyer paid either the Inspection Down Payment or the Second Down Payment</w:t>
      </w:r>
      <w:r w:rsidR="00992EA9">
        <w:rPr>
          <w:sz w:val="36"/>
          <w:szCs w:val="36"/>
        </w:rPr>
        <w:t>;</w:t>
      </w:r>
    </w:p>
    <w:p w14:paraId="29C6AC52" w14:textId="77777777" w:rsidR="00992EA9" w:rsidRDefault="00992EA9" w:rsidP="003F44B0">
      <w:pPr>
        <w:pStyle w:val="Heading5"/>
        <w:keepNext w:val="0"/>
        <w:rPr>
          <w:sz w:val="36"/>
          <w:szCs w:val="36"/>
        </w:rPr>
      </w:pPr>
      <w:proofErr w:type="gramStart"/>
      <w:r>
        <w:rPr>
          <w:sz w:val="36"/>
          <w:szCs w:val="36"/>
        </w:rPr>
        <w:lastRenderedPageBreak/>
        <w:t>pay</w:t>
      </w:r>
      <w:proofErr w:type="gramEnd"/>
      <w:r>
        <w:rPr>
          <w:sz w:val="36"/>
          <w:szCs w:val="36"/>
        </w:rPr>
        <w:t xml:space="preserve"> the amount owed</w:t>
      </w:r>
      <w:r w:rsidR="00C16265" w:rsidRPr="00FE6A03">
        <w:rPr>
          <w:sz w:val="36"/>
          <w:szCs w:val="36"/>
        </w:rPr>
        <w:t xml:space="preserve"> by certified check payable to the order of the Buyer</w:t>
      </w:r>
      <w:r>
        <w:rPr>
          <w:sz w:val="36"/>
          <w:szCs w:val="36"/>
        </w:rPr>
        <w:t>;</w:t>
      </w:r>
    </w:p>
    <w:p w14:paraId="4DAC3BCF" w14:textId="47E21BB2" w:rsidR="00756AF8" w:rsidRPr="00FE6A03" w:rsidRDefault="00756AF8" w:rsidP="003F44B0">
      <w:pPr>
        <w:pStyle w:val="Heading5"/>
        <w:keepNext w:val="0"/>
        <w:rPr>
          <w:sz w:val="36"/>
          <w:szCs w:val="36"/>
        </w:rPr>
      </w:pPr>
      <w:proofErr w:type="gramStart"/>
      <w:r w:rsidRPr="00FE6A03">
        <w:rPr>
          <w:sz w:val="36"/>
          <w:szCs w:val="36"/>
        </w:rPr>
        <w:t>cause</w:t>
      </w:r>
      <w:proofErr w:type="gramEnd"/>
      <w:r w:rsidRPr="00FE6A03">
        <w:rPr>
          <w:sz w:val="36"/>
          <w:szCs w:val="36"/>
        </w:rPr>
        <w:t xml:space="preserve"> the Buyer to receive the certified check no later than three Business Days after the Buyer’s receipt of the notice sent in accordance with Section</w:t>
      </w:r>
      <w:r w:rsidR="00D60952" w:rsidRPr="00FE6A03">
        <w:rPr>
          <w:sz w:val="36"/>
          <w:szCs w:val="36"/>
        </w:rPr>
        <w:t xml:space="preserve"> 9.1(a).</w:t>
      </w:r>
      <w:r w:rsidRPr="00FE6A03">
        <w:rPr>
          <w:sz w:val="36"/>
          <w:szCs w:val="36"/>
        </w:rPr>
        <w:t xml:space="preserve"> </w:t>
      </w:r>
    </w:p>
    <w:p w14:paraId="637F6317" w14:textId="77777777" w:rsidR="00756AF8" w:rsidRPr="00F71186" w:rsidRDefault="00756AF8" w:rsidP="003F44B0">
      <w:pPr>
        <w:pStyle w:val="Heading3"/>
        <w:spacing w:after="0" w:line="480" w:lineRule="auto"/>
        <w:rPr>
          <w:sz w:val="36"/>
          <w:szCs w:val="36"/>
        </w:rPr>
      </w:pPr>
      <w:proofErr w:type="gramStart"/>
      <w:r w:rsidRPr="00F71186">
        <w:rPr>
          <w:b/>
          <w:sz w:val="36"/>
          <w:szCs w:val="36"/>
        </w:rPr>
        <w:t>Effective Date of Termination</w:t>
      </w:r>
      <w:r w:rsidRPr="00F71186">
        <w:rPr>
          <w:sz w:val="36"/>
          <w:szCs w:val="36"/>
        </w:rPr>
        <w:t>.</w:t>
      </w:r>
      <w:proofErr w:type="gramEnd"/>
      <w:r w:rsidRPr="00F71186">
        <w:rPr>
          <w:sz w:val="36"/>
          <w:szCs w:val="36"/>
        </w:rPr>
        <w:t xml:space="preserve"> If the Seller sends a notice regarding this Agreement’s termination as permitted by Section </w:t>
      </w:r>
      <w:r w:rsidR="00D60952">
        <w:rPr>
          <w:sz w:val="36"/>
          <w:szCs w:val="36"/>
        </w:rPr>
        <w:t>9</w:t>
      </w:r>
      <w:r w:rsidRPr="00F71186">
        <w:rPr>
          <w:sz w:val="36"/>
          <w:szCs w:val="36"/>
        </w:rPr>
        <w:t>.1(a), this Agreement</w:t>
      </w:r>
      <w:r w:rsidR="00C16265">
        <w:rPr>
          <w:sz w:val="36"/>
          <w:szCs w:val="36"/>
        </w:rPr>
        <w:t xml:space="preserve"> terminates on the day the Buyer</w:t>
      </w:r>
      <w:r w:rsidRPr="00F71186">
        <w:rPr>
          <w:sz w:val="36"/>
          <w:szCs w:val="36"/>
        </w:rPr>
        <w:t xml:space="preserve"> receives the payment required by Section </w:t>
      </w:r>
      <w:r w:rsidR="00D60952">
        <w:rPr>
          <w:sz w:val="36"/>
          <w:szCs w:val="36"/>
        </w:rPr>
        <w:t>9</w:t>
      </w:r>
      <w:r w:rsidRPr="00F71186">
        <w:rPr>
          <w:sz w:val="36"/>
          <w:szCs w:val="36"/>
        </w:rPr>
        <w:t>(b)(i</w:t>
      </w:r>
      <w:r w:rsidR="00C16265">
        <w:rPr>
          <w:sz w:val="36"/>
          <w:szCs w:val="36"/>
        </w:rPr>
        <w:t>i</w:t>
      </w:r>
      <w:r w:rsidRPr="00F71186">
        <w:rPr>
          <w:sz w:val="36"/>
          <w:szCs w:val="36"/>
        </w:rPr>
        <w:t xml:space="preserve">). </w:t>
      </w:r>
    </w:p>
    <w:p w14:paraId="290962F7" w14:textId="77777777" w:rsidR="00756AF8" w:rsidRPr="00F71186" w:rsidRDefault="00756AF8" w:rsidP="003F44B0">
      <w:pPr>
        <w:pStyle w:val="Heading3"/>
        <w:spacing w:after="0" w:line="480" w:lineRule="auto"/>
        <w:rPr>
          <w:sz w:val="36"/>
          <w:szCs w:val="36"/>
        </w:rPr>
      </w:pPr>
      <w:proofErr w:type="gramStart"/>
      <w:r w:rsidRPr="00F71186">
        <w:rPr>
          <w:b/>
          <w:sz w:val="36"/>
          <w:szCs w:val="36"/>
        </w:rPr>
        <w:t>Consequences of Termination</w:t>
      </w:r>
      <w:r w:rsidRPr="00F71186">
        <w:rPr>
          <w:sz w:val="36"/>
          <w:szCs w:val="36"/>
        </w:rPr>
        <w:t>.</w:t>
      </w:r>
      <w:proofErr w:type="gramEnd"/>
      <w:r w:rsidRPr="00F71186">
        <w:rPr>
          <w:sz w:val="36"/>
          <w:szCs w:val="36"/>
        </w:rPr>
        <w:t xml:space="preserve"> On termination of this Agreement under this Section </w:t>
      </w:r>
      <w:r w:rsidR="00572FC1">
        <w:rPr>
          <w:sz w:val="36"/>
          <w:szCs w:val="36"/>
        </w:rPr>
        <w:t>9</w:t>
      </w:r>
      <w:r w:rsidRPr="00F71186">
        <w:rPr>
          <w:sz w:val="36"/>
          <w:szCs w:val="36"/>
        </w:rPr>
        <w:t xml:space="preserve">.1, neither party has any further rights or obligations under this </w:t>
      </w:r>
      <w:commentRangeStart w:id="36"/>
      <w:r w:rsidRPr="00F71186">
        <w:rPr>
          <w:sz w:val="36"/>
          <w:szCs w:val="36"/>
        </w:rPr>
        <w:t>Agreement</w:t>
      </w:r>
      <w:commentRangeEnd w:id="36"/>
      <w:r w:rsidR="008A296F">
        <w:rPr>
          <w:rStyle w:val="CommentReference"/>
        </w:rPr>
        <w:commentReference w:id="36"/>
      </w:r>
      <w:r w:rsidRPr="00F71186">
        <w:rPr>
          <w:sz w:val="36"/>
          <w:szCs w:val="36"/>
        </w:rPr>
        <w:t>.</w:t>
      </w:r>
    </w:p>
    <w:p w14:paraId="68267000" w14:textId="77777777" w:rsidR="00756AF8" w:rsidRDefault="00756AF8" w:rsidP="003F44B0">
      <w:pPr>
        <w:pStyle w:val="Heading2"/>
        <w:keepNext/>
        <w:tabs>
          <w:tab w:val="clear" w:pos="1440"/>
          <w:tab w:val="num" w:pos="720"/>
        </w:tabs>
        <w:spacing w:after="0" w:line="480" w:lineRule="auto"/>
        <w:rPr>
          <w:sz w:val="36"/>
          <w:szCs w:val="36"/>
        </w:rPr>
      </w:pPr>
      <w:proofErr w:type="gramStart"/>
      <w:r w:rsidRPr="00F71186">
        <w:rPr>
          <w:b/>
          <w:sz w:val="36"/>
          <w:szCs w:val="36"/>
        </w:rPr>
        <w:lastRenderedPageBreak/>
        <w:t>Buyer’s</w:t>
      </w:r>
      <w:proofErr w:type="gramEnd"/>
      <w:r w:rsidRPr="00F71186">
        <w:rPr>
          <w:b/>
          <w:sz w:val="36"/>
          <w:szCs w:val="36"/>
        </w:rPr>
        <w:t xml:space="preserve"> Right to Terminate</w:t>
      </w:r>
      <w:r w:rsidRPr="00F71186">
        <w:rPr>
          <w:sz w:val="36"/>
          <w:szCs w:val="36"/>
        </w:rPr>
        <w:t xml:space="preserve">. </w:t>
      </w:r>
    </w:p>
    <w:p w14:paraId="25A39AC6" w14:textId="77777777" w:rsidR="008A296F" w:rsidRPr="00F71186" w:rsidRDefault="008A296F" w:rsidP="003F44B0">
      <w:pPr>
        <w:pStyle w:val="Heading3"/>
        <w:spacing w:after="0" w:line="480" w:lineRule="auto"/>
        <w:rPr>
          <w:sz w:val="36"/>
          <w:szCs w:val="36"/>
        </w:rPr>
      </w:pPr>
      <w:proofErr w:type="gramStart"/>
      <w:r w:rsidRPr="00F71186">
        <w:rPr>
          <w:b/>
          <w:bCs/>
          <w:sz w:val="36"/>
          <w:szCs w:val="36"/>
        </w:rPr>
        <w:t>Grounds for Termination and Notice of Termination</w:t>
      </w:r>
      <w:r w:rsidRPr="00F71186">
        <w:rPr>
          <w:sz w:val="36"/>
          <w:szCs w:val="36"/>
        </w:rPr>
        <w:t>.</w:t>
      </w:r>
      <w:proofErr w:type="gramEnd"/>
      <w:r w:rsidRPr="00F71186">
        <w:rPr>
          <w:sz w:val="36"/>
          <w:szCs w:val="36"/>
        </w:rPr>
        <w:t xml:space="preserve"> The </w:t>
      </w:r>
      <w:r>
        <w:rPr>
          <w:sz w:val="36"/>
          <w:szCs w:val="36"/>
        </w:rPr>
        <w:t>Buyer</w:t>
      </w:r>
      <w:r w:rsidRPr="00F71186">
        <w:rPr>
          <w:sz w:val="36"/>
          <w:szCs w:val="36"/>
        </w:rPr>
        <w:t xml:space="preserve"> may send a notice to the </w:t>
      </w:r>
      <w:r>
        <w:rPr>
          <w:sz w:val="36"/>
          <w:szCs w:val="36"/>
        </w:rPr>
        <w:t>Seller</w:t>
      </w:r>
      <w:r w:rsidRPr="00F71186">
        <w:rPr>
          <w:sz w:val="36"/>
          <w:szCs w:val="36"/>
        </w:rPr>
        <w:t xml:space="preserve"> regarding this Agreement’s termination if any one or more of the following events has occurred on or before the Closing Date:</w:t>
      </w:r>
    </w:p>
    <w:p w14:paraId="1075718E" w14:textId="595EBCDD" w:rsidR="008A296F" w:rsidRPr="00F71186" w:rsidRDefault="008A296F" w:rsidP="00160DA1">
      <w:pPr>
        <w:pStyle w:val="Heading4"/>
        <w:keepNext w:val="0"/>
        <w:tabs>
          <w:tab w:val="clear" w:pos="2880"/>
        </w:tabs>
        <w:spacing w:after="0" w:line="480" w:lineRule="auto"/>
        <w:rPr>
          <w:sz w:val="36"/>
          <w:szCs w:val="36"/>
        </w:rPr>
      </w:pPr>
      <w:proofErr w:type="gramStart"/>
      <w:r w:rsidRPr="00F71186">
        <w:rPr>
          <w:b/>
          <w:sz w:val="36"/>
          <w:szCs w:val="36"/>
        </w:rPr>
        <w:t>Misrepresentation</w:t>
      </w:r>
      <w:r w:rsidR="00F71F6D">
        <w:rPr>
          <w:b/>
          <w:sz w:val="36"/>
          <w:szCs w:val="36"/>
        </w:rPr>
        <w:t>s</w:t>
      </w:r>
      <w:r w:rsidR="00803CC7">
        <w:rPr>
          <w:b/>
          <w:sz w:val="36"/>
          <w:szCs w:val="36"/>
        </w:rPr>
        <w:t xml:space="preserve"> and Breach</w:t>
      </w:r>
      <w:r w:rsidR="00992EA9">
        <w:rPr>
          <w:b/>
          <w:sz w:val="36"/>
          <w:szCs w:val="36"/>
        </w:rPr>
        <w:t>es</w:t>
      </w:r>
      <w:r w:rsidR="00803CC7">
        <w:rPr>
          <w:b/>
          <w:sz w:val="36"/>
          <w:szCs w:val="36"/>
        </w:rPr>
        <w:t xml:space="preserve"> of Warranties</w:t>
      </w:r>
      <w:r w:rsidRPr="00F71186">
        <w:rPr>
          <w:sz w:val="36"/>
          <w:szCs w:val="36"/>
        </w:rPr>
        <w:t>.</w:t>
      </w:r>
      <w:proofErr w:type="gramEnd"/>
      <w:r w:rsidRPr="00F71186">
        <w:rPr>
          <w:sz w:val="36"/>
          <w:szCs w:val="36"/>
        </w:rPr>
        <w:t xml:space="preserve"> The</w:t>
      </w:r>
      <w:r w:rsidRPr="00F71186">
        <w:rPr>
          <w:b/>
          <w:sz w:val="36"/>
          <w:szCs w:val="36"/>
        </w:rPr>
        <w:t xml:space="preserve"> </w:t>
      </w:r>
      <w:r w:rsidRPr="00F71186">
        <w:rPr>
          <w:sz w:val="36"/>
          <w:szCs w:val="36"/>
        </w:rPr>
        <w:t>condition stated in</w:t>
      </w:r>
      <w:r w:rsidRPr="00F71186">
        <w:rPr>
          <w:b/>
          <w:sz w:val="36"/>
          <w:szCs w:val="36"/>
        </w:rPr>
        <w:t xml:space="preserve"> </w:t>
      </w:r>
      <w:r w:rsidRPr="00F71186">
        <w:rPr>
          <w:sz w:val="36"/>
          <w:szCs w:val="36"/>
        </w:rPr>
        <w:t xml:space="preserve">Section </w:t>
      </w:r>
      <w:r>
        <w:rPr>
          <w:sz w:val="36"/>
          <w:szCs w:val="36"/>
        </w:rPr>
        <w:t>8</w:t>
      </w:r>
      <w:r w:rsidRPr="00F71186">
        <w:rPr>
          <w:sz w:val="36"/>
          <w:szCs w:val="36"/>
        </w:rPr>
        <w:t xml:space="preserve">.1 has not been satisfied or waived. </w:t>
      </w:r>
    </w:p>
    <w:p w14:paraId="0491FCFA" w14:textId="77777777" w:rsidR="008A296F" w:rsidRPr="00F71186" w:rsidRDefault="008A296F" w:rsidP="00160DA1">
      <w:pPr>
        <w:pStyle w:val="Heading4"/>
        <w:keepNext w:val="0"/>
        <w:tabs>
          <w:tab w:val="clear" w:pos="2880"/>
        </w:tabs>
        <w:spacing w:after="0" w:line="480" w:lineRule="auto"/>
        <w:rPr>
          <w:sz w:val="36"/>
          <w:szCs w:val="36"/>
        </w:rPr>
      </w:pPr>
      <w:r w:rsidRPr="00F71186">
        <w:rPr>
          <w:b/>
          <w:sz w:val="36"/>
          <w:szCs w:val="36"/>
        </w:rPr>
        <w:t>Covenants</w:t>
      </w:r>
      <w:r w:rsidRPr="00F71186">
        <w:rPr>
          <w:sz w:val="36"/>
          <w:szCs w:val="36"/>
        </w:rPr>
        <w:t>. The</w:t>
      </w:r>
      <w:r w:rsidRPr="00F71186">
        <w:rPr>
          <w:b/>
          <w:sz w:val="36"/>
          <w:szCs w:val="36"/>
        </w:rPr>
        <w:t xml:space="preserve"> </w:t>
      </w:r>
      <w:r w:rsidRPr="00F71186">
        <w:rPr>
          <w:sz w:val="36"/>
          <w:szCs w:val="36"/>
        </w:rPr>
        <w:t>condition stated in</w:t>
      </w:r>
      <w:r w:rsidRPr="00F71186">
        <w:rPr>
          <w:b/>
          <w:sz w:val="36"/>
          <w:szCs w:val="36"/>
        </w:rPr>
        <w:t xml:space="preserve"> </w:t>
      </w:r>
      <w:r w:rsidRPr="00F71186">
        <w:rPr>
          <w:sz w:val="36"/>
          <w:szCs w:val="36"/>
        </w:rPr>
        <w:t xml:space="preserve">Section </w:t>
      </w:r>
      <w:r>
        <w:rPr>
          <w:sz w:val="36"/>
          <w:szCs w:val="36"/>
        </w:rPr>
        <w:t>8</w:t>
      </w:r>
      <w:r w:rsidRPr="00F71186">
        <w:rPr>
          <w:sz w:val="36"/>
          <w:szCs w:val="36"/>
        </w:rPr>
        <w:t xml:space="preserve">.2 has not been satisfied or waived. </w:t>
      </w:r>
    </w:p>
    <w:p w14:paraId="6FA2B29F" w14:textId="77777777" w:rsidR="008A296F" w:rsidRDefault="008A296F" w:rsidP="00160DA1">
      <w:pPr>
        <w:pStyle w:val="Heading4"/>
        <w:keepNext w:val="0"/>
        <w:tabs>
          <w:tab w:val="clear" w:pos="2880"/>
        </w:tabs>
        <w:spacing w:after="0" w:line="480" w:lineRule="auto"/>
        <w:rPr>
          <w:sz w:val="36"/>
          <w:szCs w:val="36"/>
        </w:rPr>
      </w:pPr>
      <w:r w:rsidRPr="00F71186">
        <w:rPr>
          <w:b/>
          <w:sz w:val="36"/>
          <w:szCs w:val="36"/>
        </w:rPr>
        <w:t>Closing Certificate</w:t>
      </w:r>
      <w:r w:rsidRPr="00F71186">
        <w:rPr>
          <w:sz w:val="36"/>
          <w:szCs w:val="36"/>
        </w:rPr>
        <w:t xml:space="preserve">. The condition stated in Section </w:t>
      </w:r>
      <w:r>
        <w:rPr>
          <w:sz w:val="36"/>
          <w:szCs w:val="36"/>
        </w:rPr>
        <w:t>8</w:t>
      </w:r>
      <w:r w:rsidRPr="00F71186">
        <w:rPr>
          <w:sz w:val="36"/>
          <w:szCs w:val="36"/>
        </w:rPr>
        <w:t>.3 has not been satisfied or waived.</w:t>
      </w:r>
    </w:p>
    <w:p w14:paraId="4FAB799E" w14:textId="28C8104F" w:rsidR="008A296F" w:rsidRPr="003F44B0" w:rsidRDefault="008A296F" w:rsidP="0097053E">
      <w:pPr>
        <w:pStyle w:val="Heading4"/>
        <w:keepNext w:val="0"/>
        <w:tabs>
          <w:tab w:val="clear" w:pos="2880"/>
        </w:tabs>
        <w:spacing w:after="0" w:line="480" w:lineRule="auto"/>
        <w:rPr>
          <w:sz w:val="36"/>
          <w:szCs w:val="36"/>
        </w:rPr>
      </w:pPr>
      <w:proofErr w:type="gramStart"/>
      <w:r w:rsidRPr="003F44B0">
        <w:rPr>
          <w:b/>
          <w:sz w:val="36"/>
          <w:szCs w:val="36"/>
        </w:rPr>
        <w:lastRenderedPageBreak/>
        <w:t>Mechanic’s Inspection</w:t>
      </w:r>
      <w:r w:rsidRPr="003F44B0">
        <w:rPr>
          <w:sz w:val="36"/>
          <w:szCs w:val="36"/>
        </w:rPr>
        <w:t>.</w:t>
      </w:r>
      <w:proofErr w:type="gramEnd"/>
      <w:r w:rsidRPr="003F44B0">
        <w:rPr>
          <w:sz w:val="36"/>
          <w:szCs w:val="36"/>
        </w:rPr>
        <w:t xml:space="preserve"> The condition stated in Section 8.4 h</w:t>
      </w:r>
      <w:r w:rsidR="0063204D" w:rsidRPr="003F44B0">
        <w:rPr>
          <w:sz w:val="36"/>
          <w:szCs w:val="36"/>
        </w:rPr>
        <w:t>as not been satisfied or waived</w:t>
      </w:r>
      <w:r w:rsidR="005048E6" w:rsidRPr="003F44B0">
        <w:rPr>
          <w:sz w:val="36"/>
          <w:szCs w:val="36"/>
        </w:rPr>
        <w:t>,</w:t>
      </w:r>
      <w:r w:rsidR="0063204D" w:rsidRPr="003F44B0">
        <w:rPr>
          <w:sz w:val="36"/>
          <w:szCs w:val="36"/>
        </w:rPr>
        <w:t xml:space="preserve"> in which event</w:t>
      </w:r>
      <w:r w:rsidR="003F44B0" w:rsidRPr="003F44B0">
        <w:rPr>
          <w:sz w:val="36"/>
          <w:szCs w:val="36"/>
        </w:rPr>
        <w:t xml:space="preserve"> Section 9.2(a)(</w:t>
      </w:r>
      <w:proofErr w:type="spellStart"/>
      <w:r w:rsidR="003F44B0" w:rsidRPr="003F44B0">
        <w:rPr>
          <w:sz w:val="36"/>
          <w:szCs w:val="36"/>
        </w:rPr>
        <w:t>i</w:t>
      </w:r>
      <w:proofErr w:type="spellEnd"/>
      <w:r w:rsidR="003F44B0" w:rsidRPr="003F44B0">
        <w:rPr>
          <w:sz w:val="36"/>
          <w:szCs w:val="36"/>
        </w:rPr>
        <w:t xml:space="preserve">) provides the Buyer’s ground for termination </w:t>
      </w:r>
      <w:r w:rsidR="00802FCD" w:rsidRPr="003F44B0">
        <w:rPr>
          <w:sz w:val="36"/>
          <w:szCs w:val="36"/>
        </w:rPr>
        <w:t xml:space="preserve">the Seller </w:t>
      </w:r>
      <w:r w:rsidR="0097053E" w:rsidRPr="003F44B0">
        <w:rPr>
          <w:sz w:val="36"/>
          <w:szCs w:val="36"/>
        </w:rPr>
        <w:t>misrepresented</w:t>
      </w:r>
      <w:r w:rsidR="00802FCD" w:rsidRPr="003F44B0">
        <w:rPr>
          <w:sz w:val="36"/>
          <w:szCs w:val="36"/>
        </w:rPr>
        <w:t xml:space="preserve"> the facts in Section 3.3</w:t>
      </w:r>
      <w:r w:rsidR="0097053E" w:rsidRPr="003F44B0">
        <w:rPr>
          <w:sz w:val="36"/>
          <w:szCs w:val="36"/>
        </w:rPr>
        <w:t xml:space="preserve"> and breached the related warranty</w:t>
      </w:r>
      <w:r w:rsidR="0063204D" w:rsidRPr="003F44B0">
        <w:rPr>
          <w:sz w:val="36"/>
          <w:szCs w:val="36"/>
        </w:rPr>
        <w:t>.</w:t>
      </w:r>
    </w:p>
    <w:p w14:paraId="006585FB" w14:textId="77777777" w:rsidR="008A296F" w:rsidRDefault="008A296F" w:rsidP="00160DA1">
      <w:pPr>
        <w:pStyle w:val="Heading4"/>
        <w:keepNext w:val="0"/>
        <w:tabs>
          <w:tab w:val="clear" w:pos="2880"/>
        </w:tabs>
        <w:spacing w:after="0" w:line="480" w:lineRule="auto"/>
        <w:rPr>
          <w:sz w:val="36"/>
          <w:szCs w:val="36"/>
        </w:rPr>
      </w:pPr>
      <w:r>
        <w:rPr>
          <w:b/>
          <w:sz w:val="36"/>
          <w:szCs w:val="36"/>
        </w:rPr>
        <w:t>Warranty</w:t>
      </w:r>
      <w:r w:rsidRPr="008A296F">
        <w:rPr>
          <w:sz w:val="36"/>
          <w:szCs w:val="36"/>
        </w:rPr>
        <w:t>.</w:t>
      </w:r>
      <w:r>
        <w:rPr>
          <w:sz w:val="36"/>
          <w:szCs w:val="36"/>
        </w:rPr>
        <w:t xml:space="preserve"> </w:t>
      </w:r>
      <w:r w:rsidRPr="00F71186">
        <w:rPr>
          <w:sz w:val="36"/>
          <w:szCs w:val="36"/>
        </w:rPr>
        <w:t xml:space="preserve">The condition stated in Section </w:t>
      </w:r>
      <w:r>
        <w:rPr>
          <w:sz w:val="36"/>
          <w:szCs w:val="36"/>
        </w:rPr>
        <w:t>8</w:t>
      </w:r>
      <w:r w:rsidRPr="00F71186">
        <w:rPr>
          <w:sz w:val="36"/>
          <w:szCs w:val="36"/>
        </w:rPr>
        <w:t>.</w:t>
      </w:r>
      <w:r>
        <w:rPr>
          <w:sz w:val="36"/>
          <w:szCs w:val="36"/>
        </w:rPr>
        <w:t>5</w:t>
      </w:r>
      <w:r w:rsidRPr="00F71186">
        <w:rPr>
          <w:sz w:val="36"/>
          <w:szCs w:val="36"/>
        </w:rPr>
        <w:t xml:space="preserve"> has not been satisfied or waived.</w:t>
      </w:r>
    </w:p>
    <w:p w14:paraId="51D1B105" w14:textId="7EB9383C" w:rsidR="008A296F" w:rsidRPr="00F71186" w:rsidRDefault="008A296F" w:rsidP="00160DA1">
      <w:pPr>
        <w:pStyle w:val="Heading4"/>
        <w:keepNext w:val="0"/>
        <w:tabs>
          <w:tab w:val="clear" w:pos="2880"/>
        </w:tabs>
        <w:spacing w:after="0" w:line="480" w:lineRule="auto"/>
        <w:rPr>
          <w:sz w:val="36"/>
          <w:szCs w:val="36"/>
        </w:rPr>
      </w:pPr>
      <w:r>
        <w:rPr>
          <w:b/>
          <w:sz w:val="36"/>
          <w:szCs w:val="36"/>
        </w:rPr>
        <w:t>Bonus</w:t>
      </w:r>
      <w:r w:rsidRPr="008A296F">
        <w:rPr>
          <w:sz w:val="36"/>
          <w:szCs w:val="36"/>
        </w:rPr>
        <w:t>.</w:t>
      </w:r>
      <w:r>
        <w:rPr>
          <w:sz w:val="36"/>
          <w:szCs w:val="36"/>
        </w:rPr>
        <w:t xml:space="preserve"> </w:t>
      </w:r>
      <w:r w:rsidRPr="00F71186">
        <w:rPr>
          <w:sz w:val="36"/>
          <w:szCs w:val="36"/>
        </w:rPr>
        <w:t xml:space="preserve">The condition stated in Section </w:t>
      </w:r>
      <w:r>
        <w:rPr>
          <w:sz w:val="36"/>
          <w:szCs w:val="36"/>
        </w:rPr>
        <w:t>8</w:t>
      </w:r>
      <w:r w:rsidRPr="00F71186">
        <w:rPr>
          <w:sz w:val="36"/>
          <w:szCs w:val="36"/>
        </w:rPr>
        <w:t>.</w:t>
      </w:r>
      <w:r>
        <w:rPr>
          <w:sz w:val="36"/>
          <w:szCs w:val="36"/>
        </w:rPr>
        <w:t>6</w:t>
      </w:r>
      <w:r w:rsidRPr="00F71186">
        <w:rPr>
          <w:sz w:val="36"/>
          <w:szCs w:val="36"/>
        </w:rPr>
        <w:t xml:space="preserve"> has not been satisfied or waived</w:t>
      </w:r>
      <w:r w:rsidR="00CD52D5">
        <w:rPr>
          <w:sz w:val="36"/>
          <w:szCs w:val="36"/>
        </w:rPr>
        <w:t xml:space="preserve">, except if the Buyer </w:t>
      </w:r>
      <w:r w:rsidR="0097053E">
        <w:rPr>
          <w:sz w:val="36"/>
          <w:szCs w:val="36"/>
        </w:rPr>
        <w:t>misrepresented</w:t>
      </w:r>
      <w:r w:rsidR="0097053E" w:rsidRPr="00A15738">
        <w:rPr>
          <w:sz w:val="36"/>
          <w:szCs w:val="36"/>
        </w:rPr>
        <w:t xml:space="preserve"> the facts in Section </w:t>
      </w:r>
      <w:r w:rsidR="0097053E">
        <w:rPr>
          <w:sz w:val="36"/>
          <w:szCs w:val="36"/>
        </w:rPr>
        <w:t>4.1 and breached the related warranty</w:t>
      </w:r>
      <w:r w:rsidRPr="00F71186">
        <w:rPr>
          <w:sz w:val="36"/>
          <w:szCs w:val="36"/>
        </w:rPr>
        <w:t>.</w:t>
      </w:r>
      <w:r w:rsidR="005048E6">
        <w:rPr>
          <w:sz w:val="36"/>
          <w:szCs w:val="36"/>
        </w:rPr>
        <w:t xml:space="preserve"> In that event,</w:t>
      </w:r>
      <w:r w:rsidR="00663D01" w:rsidRPr="00663D01">
        <w:rPr>
          <w:sz w:val="36"/>
          <w:szCs w:val="36"/>
        </w:rPr>
        <w:t xml:space="preserve"> </w:t>
      </w:r>
      <w:r w:rsidR="001D6680">
        <w:rPr>
          <w:sz w:val="36"/>
          <w:szCs w:val="36"/>
        </w:rPr>
        <w:t>Section 9.2(a)(i</w:t>
      </w:r>
      <w:r w:rsidR="0097053E">
        <w:rPr>
          <w:sz w:val="36"/>
          <w:szCs w:val="36"/>
        </w:rPr>
        <w:t>) provides the Buyer’s ground for terminat</w:t>
      </w:r>
      <w:r w:rsidR="0097053E" w:rsidRPr="00A15738">
        <w:rPr>
          <w:sz w:val="36"/>
          <w:szCs w:val="36"/>
        </w:rPr>
        <w:t>ion</w:t>
      </w:r>
      <w:r w:rsidR="005048E6">
        <w:rPr>
          <w:sz w:val="36"/>
          <w:szCs w:val="36"/>
        </w:rPr>
        <w:t>.</w:t>
      </w:r>
    </w:p>
    <w:p w14:paraId="7480E78E" w14:textId="77777777" w:rsidR="00C10768" w:rsidRDefault="000715D8" w:rsidP="00160DA1">
      <w:pPr>
        <w:pStyle w:val="Heading3"/>
        <w:spacing w:after="0" w:line="480" w:lineRule="auto"/>
        <w:rPr>
          <w:sz w:val="36"/>
          <w:szCs w:val="36"/>
        </w:rPr>
      </w:pPr>
      <w:proofErr w:type="gramStart"/>
      <w:r w:rsidRPr="00586642">
        <w:rPr>
          <w:b/>
          <w:sz w:val="36"/>
          <w:szCs w:val="36"/>
        </w:rPr>
        <w:lastRenderedPageBreak/>
        <w:t xml:space="preserve">Obligation to </w:t>
      </w:r>
      <w:r w:rsidR="00586642">
        <w:rPr>
          <w:b/>
          <w:sz w:val="36"/>
          <w:szCs w:val="36"/>
        </w:rPr>
        <w:t>Repay</w:t>
      </w:r>
      <w:r w:rsidR="00C10768">
        <w:rPr>
          <w:b/>
          <w:sz w:val="36"/>
          <w:szCs w:val="36"/>
        </w:rPr>
        <w:t xml:space="preserve"> and Right to Retain</w:t>
      </w:r>
      <w:r w:rsidRPr="00586642">
        <w:rPr>
          <w:b/>
          <w:sz w:val="36"/>
          <w:szCs w:val="36"/>
        </w:rPr>
        <w:t xml:space="preserve"> the</w:t>
      </w:r>
      <w:r w:rsidR="008A296F" w:rsidRPr="00586642">
        <w:rPr>
          <w:b/>
          <w:sz w:val="36"/>
          <w:szCs w:val="36"/>
        </w:rPr>
        <w:t xml:space="preserve"> Deposits</w:t>
      </w:r>
      <w:r w:rsidR="008A296F" w:rsidRPr="00586642">
        <w:rPr>
          <w:sz w:val="36"/>
          <w:szCs w:val="36"/>
        </w:rPr>
        <w:t>.</w:t>
      </w:r>
      <w:proofErr w:type="gramEnd"/>
      <w:r w:rsidR="00586642" w:rsidRPr="00586642">
        <w:rPr>
          <w:sz w:val="36"/>
          <w:szCs w:val="36"/>
        </w:rPr>
        <w:t xml:space="preserve"> </w:t>
      </w:r>
    </w:p>
    <w:p w14:paraId="1040198A" w14:textId="77777777" w:rsidR="00586642" w:rsidRDefault="00C10768" w:rsidP="00160DA1">
      <w:pPr>
        <w:pStyle w:val="Heading4"/>
        <w:keepNext w:val="0"/>
        <w:spacing w:after="0" w:line="480" w:lineRule="auto"/>
        <w:rPr>
          <w:sz w:val="36"/>
          <w:szCs w:val="36"/>
        </w:rPr>
      </w:pPr>
      <w:r w:rsidRPr="00052979">
        <w:rPr>
          <w:b/>
          <w:sz w:val="36"/>
          <w:szCs w:val="36"/>
        </w:rPr>
        <w:t>Grounds for Termination Stated in Section</w:t>
      </w:r>
      <w:r w:rsidR="009C164E">
        <w:rPr>
          <w:b/>
          <w:sz w:val="36"/>
          <w:szCs w:val="36"/>
        </w:rPr>
        <w:t xml:space="preserve"> </w:t>
      </w:r>
      <w:r w:rsidR="009C164E" w:rsidRPr="009C164E">
        <w:rPr>
          <w:b/>
          <w:sz w:val="36"/>
          <w:szCs w:val="36"/>
        </w:rPr>
        <w:t>9.2(a)(</w:t>
      </w:r>
      <w:proofErr w:type="spellStart"/>
      <w:r w:rsidR="009C164E" w:rsidRPr="009C164E">
        <w:rPr>
          <w:b/>
          <w:sz w:val="36"/>
          <w:szCs w:val="36"/>
        </w:rPr>
        <w:t>i</w:t>
      </w:r>
      <w:proofErr w:type="spellEnd"/>
      <w:r w:rsidR="009C164E" w:rsidRPr="009C164E">
        <w:rPr>
          <w:b/>
          <w:sz w:val="36"/>
          <w:szCs w:val="36"/>
        </w:rPr>
        <w:t xml:space="preserve">), (ii), (iii), </w:t>
      </w:r>
      <w:proofErr w:type="gramStart"/>
      <w:r w:rsidR="009C164E" w:rsidRPr="009C164E">
        <w:rPr>
          <w:b/>
          <w:sz w:val="36"/>
          <w:szCs w:val="36"/>
        </w:rPr>
        <w:t>(iv),</w:t>
      </w:r>
      <w:proofErr w:type="gramEnd"/>
      <w:r w:rsidR="009C164E" w:rsidRPr="009C164E">
        <w:rPr>
          <w:b/>
          <w:sz w:val="36"/>
          <w:szCs w:val="36"/>
        </w:rPr>
        <w:t xml:space="preserve"> or (v)</w:t>
      </w:r>
      <w:r w:rsidR="00F80242">
        <w:rPr>
          <w:sz w:val="36"/>
          <w:szCs w:val="36"/>
        </w:rPr>
        <w:t xml:space="preserve">. If the Buyer </w:t>
      </w:r>
      <w:r w:rsidR="00A03E43">
        <w:rPr>
          <w:sz w:val="36"/>
          <w:szCs w:val="36"/>
        </w:rPr>
        <w:t>sends a notice of grounds for termination under any one or more of Sections</w:t>
      </w:r>
      <w:r w:rsidR="00973B1E">
        <w:rPr>
          <w:sz w:val="36"/>
          <w:szCs w:val="36"/>
        </w:rPr>
        <w:t xml:space="preserve"> </w:t>
      </w:r>
      <w:r w:rsidR="00973B1E" w:rsidRPr="00973B1E">
        <w:rPr>
          <w:sz w:val="36"/>
          <w:szCs w:val="36"/>
        </w:rPr>
        <w:t>9.2(a)(</w:t>
      </w:r>
      <w:proofErr w:type="spellStart"/>
      <w:r w:rsidR="00973B1E" w:rsidRPr="00973B1E">
        <w:rPr>
          <w:sz w:val="36"/>
          <w:szCs w:val="36"/>
        </w:rPr>
        <w:t>i</w:t>
      </w:r>
      <w:proofErr w:type="spellEnd"/>
      <w:r w:rsidR="00973B1E" w:rsidRPr="00973B1E">
        <w:rPr>
          <w:sz w:val="36"/>
          <w:szCs w:val="36"/>
        </w:rPr>
        <w:t>), (ii), (iii), (iv), or (v)</w:t>
      </w:r>
      <w:r w:rsidR="00F80242">
        <w:rPr>
          <w:sz w:val="36"/>
          <w:szCs w:val="36"/>
        </w:rPr>
        <w:t xml:space="preserve">, the Seller shall </w:t>
      </w:r>
      <w:r w:rsidR="009C164E">
        <w:rPr>
          <w:sz w:val="36"/>
          <w:szCs w:val="36"/>
        </w:rPr>
        <w:t>re</w:t>
      </w:r>
      <w:r w:rsidR="00F80242">
        <w:rPr>
          <w:sz w:val="36"/>
          <w:szCs w:val="36"/>
        </w:rPr>
        <w:t xml:space="preserve">pay </w:t>
      </w:r>
      <w:r w:rsidR="009C164E">
        <w:rPr>
          <w:sz w:val="36"/>
          <w:szCs w:val="36"/>
        </w:rPr>
        <w:t xml:space="preserve">to the Buyer the aggregate amount of all Down Payments that the Buyer paid to the Seller, </w:t>
      </w:r>
      <w:r w:rsidR="00586642" w:rsidRPr="00F80242">
        <w:rPr>
          <w:rStyle w:val="CommentReference"/>
          <w:bCs w:val="0"/>
          <w:sz w:val="36"/>
          <w:szCs w:val="36"/>
        </w:rPr>
        <w:commentReference w:id="37"/>
      </w:r>
      <w:r w:rsidR="00586642" w:rsidRPr="00F80242">
        <w:rPr>
          <w:sz w:val="36"/>
          <w:szCs w:val="36"/>
        </w:rPr>
        <w:t xml:space="preserve">by certified check payable to the order of the Buyer. The Seller shall cause the Buyer to receive the certified check no later than three Business Days after the Seller’s receipt of the notice sent in accordance with Section 9.2(a). </w:t>
      </w:r>
    </w:p>
    <w:p w14:paraId="06208CCB" w14:textId="5E33B620" w:rsidR="00FE4D65" w:rsidRDefault="00F91CC7" w:rsidP="00160DA1">
      <w:pPr>
        <w:pStyle w:val="Heading4"/>
        <w:keepNext w:val="0"/>
        <w:spacing w:after="0" w:line="480" w:lineRule="auto"/>
        <w:rPr>
          <w:sz w:val="36"/>
          <w:szCs w:val="36"/>
        </w:rPr>
      </w:pPr>
      <w:r w:rsidRPr="00052979">
        <w:rPr>
          <w:b/>
          <w:sz w:val="36"/>
          <w:szCs w:val="36"/>
        </w:rPr>
        <w:lastRenderedPageBreak/>
        <w:t>Grounds for Termination Stated in Section 9.2</w:t>
      </w:r>
      <w:r>
        <w:rPr>
          <w:b/>
          <w:sz w:val="36"/>
          <w:szCs w:val="36"/>
        </w:rPr>
        <w:t>(a)(</w:t>
      </w:r>
      <w:proofErr w:type="gramStart"/>
      <w:r>
        <w:rPr>
          <w:b/>
          <w:sz w:val="36"/>
          <w:szCs w:val="36"/>
        </w:rPr>
        <w:t>vi</w:t>
      </w:r>
      <w:proofErr w:type="gramEnd"/>
      <w:r>
        <w:rPr>
          <w:b/>
          <w:sz w:val="36"/>
          <w:szCs w:val="36"/>
        </w:rPr>
        <w:t>) (failure to obtain Bonus)</w:t>
      </w:r>
      <w:r w:rsidRPr="00F91CC7">
        <w:rPr>
          <w:sz w:val="36"/>
          <w:szCs w:val="36"/>
        </w:rPr>
        <w:t>.</w:t>
      </w:r>
      <w:r>
        <w:rPr>
          <w:sz w:val="36"/>
          <w:szCs w:val="36"/>
        </w:rPr>
        <w:t xml:space="preserve"> </w:t>
      </w:r>
      <w:r w:rsidR="009C164E">
        <w:rPr>
          <w:sz w:val="36"/>
          <w:szCs w:val="36"/>
        </w:rPr>
        <w:t>If the Buyer</w:t>
      </w:r>
      <w:r w:rsidR="005E1524">
        <w:rPr>
          <w:sz w:val="36"/>
          <w:szCs w:val="36"/>
        </w:rPr>
        <w:t>’s</w:t>
      </w:r>
      <w:r w:rsidR="009C164E">
        <w:rPr>
          <w:sz w:val="36"/>
          <w:szCs w:val="36"/>
        </w:rPr>
        <w:t xml:space="preserve"> grounds for termination </w:t>
      </w:r>
      <w:r w:rsidR="005E1524">
        <w:rPr>
          <w:sz w:val="36"/>
          <w:szCs w:val="36"/>
        </w:rPr>
        <w:t xml:space="preserve">arises </w:t>
      </w:r>
      <w:r w:rsidR="009C164E">
        <w:rPr>
          <w:sz w:val="36"/>
          <w:szCs w:val="36"/>
        </w:rPr>
        <w:t xml:space="preserve">under </w:t>
      </w:r>
      <w:r w:rsidR="00663D01">
        <w:rPr>
          <w:sz w:val="36"/>
          <w:szCs w:val="36"/>
        </w:rPr>
        <w:t>Section</w:t>
      </w:r>
      <w:r w:rsidR="009C164E">
        <w:rPr>
          <w:sz w:val="36"/>
          <w:szCs w:val="36"/>
        </w:rPr>
        <w:t xml:space="preserve"> </w:t>
      </w:r>
      <w:r w:rsidR="009C164E" w:rsidRPr="00973B1E">
        <w:rPr>
          <w:sz w:val="36"/>
          <w:szCs w:val="36"/>
        </w:rPr>
        <w:t>9.2(a)(</w:t>
      </w:r>
      <w:proofErr w:type="gramStart"/>
      <w:r w:rsidR="00FE4D65">
        <w:rPr>
          <w:sz w:val="36"/>
          <w:szCs w:val="36"/>
        </w:rPr>
        <w:t>v</w:t>
      </w:r>
      <w:r w:rsidR="009C164E" w:rsidRPr="00973B1E">
        <w:rPr>
          <w:sz w:val="36"/>
          <w:szCs w:val="36"/>
        </w:rPr>
        <w:t>i</w:t>
      </w:r>
      <w:proofErr w:type="gramEnd"/>
      <w:r w:rsidR="009C164E" w:rsidRPr="00973B1E">
        <w:rPr>
          <w:sz w:val="36"/>
          <w:szCs w:val="36"/>
        </w:rPr>
        <w:t>),</w:t>
      </w:r>
      <w:r w:rsidR="00FE4D65">
        <w:rPr>
          <w:sz w:val="36"/>
          <w:szCs w:val="36"/>
        </w:rPr>
        <w:t xml:space="preserve"> th</w:t>
      </w:r>
      <w:r w:rsidR="00663D01">
        <w:rPr>
          <w:sz w:val="36"/>
          <w:szCs w:val="36"/>
        </w:rPr>
        <w:t xml:space="preserve">e </w:t>
      </w:r>
      <w:r w:rsidR="00C970EC">
        <w:rPr>
          <w:sz w:val="36"/>
          <w:szCs w:val="36"/>
        </w:rPr>
        <w:t>parties</w:t>
      </w:r>
      <w:r w:rsidR="00663D01">
        <w:rPr>
          <w:sz w:val="36"/>
          <w:szCs w:val="36"/>
        </w:rPr>
        <w:t xml:space="preserve"> shall do the following:</w:t>
      </w:r>
    </w:p>
    <w:p w14:paraId="29C5EA11" w14:textId="77777777" w:rsidR="00FF4788" w:rsidRPr="0023239C" w:rsidRDefault="00FE4D65" w:rsidP="00160DA1">
      <w:pPr>
        <w:pStyle w:val="Heading5"/>
        <w:keepNext w:val="0"/>
        <w:spacing w:after="0" w:line="480" w:lineRule="auto"/>
        <w:rPr>
          <w:sz w:val="36"/>
          <w:szCs w:val="36"/>
        </w:rPr>
      </w:pPr>
      <w:proofErr w:type="gramStart"/>
      <w:r w:rsidRPr="00FF4788">
        <w:rPr>
          <w:b/>
          <w:sz w:val="36"/>
          <w:szCs w:val="36"/>
        </w:rPr>
        <w:t>Payment of More than One Down Payment</w:t>
      </w:r>
      <w:r>
        <w:t>.</w:t>
      </w:r>
      <w:proofErr w:type="gramEnd"/>
      <w:r>
        <w:t xml:space="preserve"> </w:t>
      </w:r>
      <w:r w:rsidR="0023239C">
        <w:t xml:space="preserve"> </w:t>
      </w:r>
      <w:r w:rsidRPr="00FF4788">
        <w:rPr>
          <w:sz w:val="36"/>
          <w:szCs w:val="36"/>
        </w:rPr>
        <w:t xml:space="preserve">If the Buyer paid more than </w:t>
      </w:r>
      <w:r w:rsidR="00F91CC7" w:rsidRPr="00FF4788">
        <w:rPr>
          <w:sz w:val="36"/>
          <w:szCs w:val="36"/>
        </w:rPr>
        <w:t xml:space="preserve">one Down Payment to the Seller, the </w:t>
      </w:r>
      <w:r w:rsidR="00C970EC">
        <w:rPr>
          <w:sz w:val="36"/>
          <w:szCs w:val="36"/>
        </w:rPr>
        <w:t>Seller</w:t>
      </w:r>
      <w:r w:rsidR="00F91CC7" w:rsidRPr="00FF4788">
        <w:rPr>
          <w:sz w:val="36"/>
          <w:szCs w:val="36"/>
        </w:rPr>
        <w:t xml:space="preserve"> </w:t>
      </w:r>
      <w:r w:rsidRPr="00FF4788">
        <w:rPr>
          <w:sz w:val="36"/>
          <w:szCs w:val="36"/>
        </w:rPr>
        <w:t>shall repay $1,100 to the Buyer, by certified check</w:t>
      </w:r>
      <w:r w:rsidR="00F91CC7" w:rsidRPr="00FF4788">
        <w:rPr>
          <w:sz w:val="36"/>
          <w:szCs w:val="36"/>
        </w:rPr>
        <w:t xml:space="preserve">, </w:t>
      </w:r>
      <w:r w:rsidR="00FF4788" w:rsidRPr="00FF4788">
        <w:rPr>
          <w:sz w:val="36"/>
          <w:szCs w:val="36"/>
        </w:rPr>
        <w:t>payable to the order of the Buyer. The Seller shall cause the Buyer to receive the certified check no later than three Business Days after the Seller’s receipt of the notice sent in</w:t>
      </w:r>
      <w:r w:rsidR="005F3BA6">
        <w:rPr>
          <w:sz w:val="36"/>
          <w:szCs w:val="36"/>
        </w:rPr>
        <w:t xml:space="preserve"> accordance with Section 9.2(a).</w:t>
      </w:r>
      <w:r w:rsidR="0023239C">
        <w:rPr>
          <w:sz w:val="36"/>
          <w:szCs w:val="36"/>
        </w:rPr>
        <w:t xml:space="preserve"> The</w:t>
      </w:r>
      <w:r w:rsidR="0023239C" w:rsidRPr="00FF4788">
        <w:rPr>
          <w:sz w:val="36"/>
          <w:szCs w:val="36"/>
        </w:rPr>
        <w:t xml:space="preserve"> </w:t>
      </w:r>
      <w:r w:rsidR="0023239C">
        <w:rPr>
          <w:sz w:val="36"/>
          <w:szCs w:val="36"/>
        </w:rPr>
        <w:t>Seller</w:t>
      </w:r>
      <w:r w:rsidR="00C970EC">
        <w:rPr>
          <w:sz w:val="36"/>
          <w:szCs w:val="36"/>
        </w:rPr>
        <w:t xml:space="preserve"> is entitled to retain </w:t>
      </w:r>
      <w:r w:rsidR="0023239C">
        <w:rPr>
          <w:sz w:val="36"/>
          <w:szCs w:val="36"/>
        </w:rPr>
        <w:t xml:space="preserve">the </w:t>
      </w:r>
      <w:r w:rsidR="0023239C">
        <w:rPr>
          <w:sz w:val="36"/>
          <w:szCs w:val="36"/>
        </w:rPr>
        <w:lastRenderedPageBreak/>
        <w:t xml:space="preserve">amount of the First Down Payment, </w:t>
      </w:r>
      <w:r w:rsidR="0023239C" w:rsidRPr="00FF4788">
        <w:rPr>
          <w:sz w:val="36"/>
          <w:szCs w:val="36"/>
        </w:rPr>
        <w:t>as liquidated damages as its sole remedy for this ground for termination.</w:t>
      </w:r>
    </w:p>
    <w:p w14:paraId="28B148FF" w14:textId="77777777" w:rsidR="00081DCF" w:rsidRPr="00FF4788" w:rsidRDefault="00081DCF" w:rsidP="00160DA1">
      <w:pPr>
        <w:pStyle w:val="Heading5"/>
        <w:keepNext w:val="0"/>
        <w:spacing w:after="0" w:line="480" w:lineRule="auto"/>
        <w:rPr>
          <w:sz w:val="36"/>
          <w:szCs w:val="36"/>
        </w:rPr>
      </w:pPr>
      <w:proofErr w:type="gramStart"/>
      <w:r w:rsidRPr="00FF4788">
        <w:rPr>
          <w:b/>
          <w:sz w:val="36"/>
          <w:szCs w:val="36"/>
        </w:rPr>
        <w:t>Payment of First Down Payment Only</w:t>
      </w:r>
      <w:r w:rsidRPr="00FF4788">
        <w:rPr>
          <w:sz w:val="36"/>
          <w:szCs w:val="36"/>
        </w:rPr>
        <w:t>.</w:t>
      </w:r>
      <w:proofErr w:type="gramEnd"/>
      <w:r w:rsidRPr="00FF4788">
        <w:rPr>
          <w:sz w:val="36"/>
          <w:szCs w:val="36"/>
        </w:rPr>
        <w:t xml:space="preserve"> </w:t>
      </w:r>
      <w:r w:rsidR="007033D0" w:rsidRPr="00FF4788">
        <w:rPr>
          <w:sz w:val="36"/>
          <w:szCs w:val="36"/>
        </w:rPr>
        <w:t xml:space="preserve">If the Buyer paid only the First Down Payment to the Seller, the </w:t>
      </w:r>
      <w:r w:rsidR="0023239C">
        <w:rPr>
          <w:sz w:val="36"/>
          <w:szCs w:val="36"/>
        </w:rPr>
        <w:t>Seller</w:t>
      </w:r>
      <w:r w:rsidR="007033D0" w:rsidRPr="00FF4788">
        <w:rPr>
          <w:sz w:val="36"/>
          <w:szCs w:val="36"/>
        </w:rPr>
        <w:t xml:space="preserve"> is entitled to </w:t>
      </w:r>
      <w:proofErr w:type="gramStart"/>
      <w:r w:rsidR="007033D0" w:rsidRPr="00FF4788">
        <w:rPr>
          <w:sz w:val="36"/>
          <w:szCs w:val="36"/>
        </w:rPr>
        <w:t xml:space="preserve">retain  </w:t>
      </w:r>
      <w:r w:rsidR="00F46D5D">
        <w:rPr>
          <w:sz w:val="36"/>
          <w:szCs w:val="36"/>
        </w:rPr>
        <w:t>the</w:t>
      </w:r>
      <w:proofErr w:type="gramEnd"/>
      <w:r w:rsidR="00F46D5D">
        <w:rPr>
          <w:sz w:val="36"/>
          <w:szCs w:val="36"/>
        </w:rPr>
        <w:t xml:space="preserve"> amount of the First Down Payment, </w:t>
      </w:r>
      <w:r w:rsidR="007033D0" w:rsidRPr="00FF4788">
        <w:rPr>
          <w:sz w:val="36"/>
          <w:szCs w:val="36"/>
        </w:rPr>
        <w:t>as liquidated damages as its sole remedy for this ground for termination.</w:t>
      </w:r>
    </w:p>
    <w:p w14:paraId="344A28AB" w14:textId="77777777" w:rsidR="008A296F" w:rsidRDefault="008A296F" w:rsidP="00160DA1">
      <w:pPr>
        <w:pStyle w:val="Heading3"/>
        <w:spacing w:after="0" w:line="480" w:lineRule="auto"/>
        <w:rPr>
          <w:sz w:val="36"/>
          <w:szCs w:val="36"/>
        </w:rPr>
      </w:pPr>
      <w:proofErr w:type="gramStart"/>
      <w:r w:rsidRPr="00F71186">
        <w:rPr>
          <w:b/>
          <w:sz w:val="36"/>
          <w:szCs w:val="36"/>
        </w:rPr>
        <w:t>Effective Date of Termination</w:t>
      </w:r>
      <w:r w:rsidRPr="00F71186">
        <w:rPr>
          <w:sz w:val="36"/>
          <w:szCs w:val="36"/>
        </w:rPr>
        <w:t>.</w:t>
      </w:r>
      <w:proofErr w:type="gramEnd"/>
      <w:r w:rsidRPr="00F71186">
        <w:rPr>
          <w:sz w:val="36"/>
          <w:szCs w:val="36"/>
        </w:rPr>
        <w:t xml:space="preserve"> If the </w:t>
      </w:r>
      <w:r w:rsidR="00A03E43">
        <w:rPr>
          <w:sz w:val="36"/>
          <w:szCs w:val="36"/>
        </w:rPr>
        <w:t>Buyer</w:t>
      </w:r>
      <w:r w:rsidRPr="00F71186">
        <w:rPr>
          <w:sz w:val="36"/>
          <w:szCs w:val="36"/>
        </w:rPr>
        <w:t xml:space="preserve"> sends a notice regarding this Agreement’s termination as permitted by Section </w:t>
      </w:r>
      <w:r>
        <w:rPr>
          <w:sz w:val="36"/>
          <w:szCs w:val="36"/>
        </w:rPr>
        <w:t>9</w:t>
      </w:r>
      <w:r w:rsidRPr="00F71186">
        <w:rPr>
          <w:sz w:val="36"/>
          <w:szCs w:val="36"/>
        </w:rPr>
        <w:t>.</w:t>
      </w:r>
      <w:r w:rsidR="00586642">
        <w:rPr>
          <w:sz w:val="36"/>
          <w:szCs w:val="36"/>
        </w:rPr>
        <w:t>2</w:t>
      </w:r>
      <w:r w:rsidRPr="00F71186">
        <w:rPr>
          <w:sz w:val="36"/>
          <w:szCs w:val="36"/>
        </w:rPr>
        <w:t xml:space="preserve">(a), this Agreement terminates on the day the Buyer receives </w:t>
      </w:r>
      <w:r w:rsidR="00F46D5D">
        <w:rPr>
          <w:sz w:val="36"/>
          <w:szCs w:val="36"/>
        </w:rPr>
        <w:t>all</w:t>
      </w:r>
      <w:r w:rsidRPr="00F71186">
        <w:rPr>
          <w:sz w:val="36"/>
          <w:szCs w:val="36"/>
        </w:rPr>
        <w:t xml:space="preserve"> payment</w:t>
      </w:r>
      <w:r w:rsidR="00F46D5D">
        <w:rPr>
          <w:sz w:val="36"/>
          <w:szCs w:val="36"/>
        </w:rPr>
        <w:t>s</w:t>
      </w:r>
      <w:r w:rsidRPr="00F71186">
        <w:rPr>
          <w:sz w:val="36"/>
          <w:szCs w:val="36"/>
        </w:rPr>
        <w:t xml:space="preserve"> required by Section </w:t>
      </w:r>
      <w:r>
        <w:rPr>
          <w:sz w:val="36"/>
          <w:szCs w:val="36"/>
        </w:rPr>
        <w:t>9</w:t>
      </w:r>
      <w:r w:rsidRPr="00F71186">
        <w:rPr>
          <w:sz w:val="36"/>
          <w:szCs w:val="36"/>
        </w:rPr>
        <w:t xml:space="preserve">(b). </w:t>
      </w:r>
    </w:p>
    <w:p w14:paraId="1C06ED48" w14:textId="77777777" w:rsidR="00586642" w:rsidRDefault="00586642" w:rsidP="00160DA1">
      <w:pPr>
        <w:pStyle w:val="Heading3"/>
        <w:spacing w:after="0" w:line="480" w:lineRule="auto"/>
        <w:rPr>
          <w:sz w:val="36"/>
          <w:szCs w:val="36"/>
        </w:rPr>
      </w:pPr>
      <w:proofErr w:type="gramStart"/>
      <w:r w:rsidRPr="00F71186">
        <w:rPr>
          <w:b/>
          <w:sz w:val="36"/>
          <w:szCs w:val="36"/>
        </w:rPr>
        <w:lastRenderedPageBreak/>
        <w:t>Consequences of Termination</w:t>
      </w:r>
      <w:r w:rsidRPr="00F71186">
        <w:rPr>
          <w:sz w:val="36"/>
          <w:szCs w:val="36"/>
        </w:rPr>
        <w:t>.</w:t>
      </w:r>
      <w:proofErr w:type="gramEnd"/>
      <w:r w:rsidRPr="00F71186">
        <w:rPr>
          <w:sz w:val="36"/>
          <w:szCs w:val="36"/>
        </w:rPr>
        <w:t xml:space="preserve"> </w:t>
      </w:r>
    </w:p>
    <w:p w14:paraId="50C9AFBB" w14:textId="030058FD" w:rsidR="00052979" w:rsidRPr="00052979" w:rsidRDefault="00052979" w:rsidP="00160DA1">
      <w:pPr>
        <w:pStyle w:val="Heading4"/>
        <w:keepNext w:val="0"/>
        <w:tabs>
          <w:tab w:val="clear" w:pos="2880"/>
        </w:tabs>
        <w:spacing w:after="0" w:line="480" w:lineRule="auto"/>
        <w:rPr>
          <w:sz w:val="36"/>
          <w:szCs w:val="36"/>
        </w:rPr>
      </w:pPr>
      <w:r w:rsidRPr="00052979">
        <w:rPr>
          <w:b/>
          <w:sz w:val="36"/>
          <w:szCs w:val="36"/>
        </w:rPr>
        <w:t xml:space="preserve">Grounds for Termination Stated in Section </w:t>
      </w:r>
      <w:commentRangeStart w:id="38"/>
      <w:r w:rsidRPr="00052979">
        <w:rPr>
          <w:b/>
          <w:sz w:val="36"/>
          <w:szCs w:val="36"/>
        </w:rPr>
        <w:t>9</w:t>
      </w:r>
      <w:commentRangeEnd w:id="38"/>
      <w:r w:rsidR="00DE7FA8">
        <w:rPr>
          <w:rStyle w:val="CommentReference"/>
          <w:bCs w:val="0"/>
        </w:rPr>
        <w:commentReference w:id="38"/>
      </w:r>
      <w:r w:rsidRPr="00052979">
        <w:rPr>
          <w:b/>
          <w:sz w:val="36"/>
          <w:szCs w:val="36"/>
        </w:rPr>
        <w:t>.2(a)(</w:t>
      </w:r>
      <w:proofErr w:type="spellStart"/>
      <w:r w:rsidRPr="00052979">
        <w:rPr>
          <w:b/>
          <w:sz w:val="36"/>
          <w:szCs w:val="36"/>
        </w:rPr>
        <w:t>i</w:t>
      </w:r>
      <w:proofErr w:type="spellEnd"/>
      <w:r w:rsidRPr="00052979">
        <w:rPr>
          <w:b/>
          <w:sz w:val="36"/>
          <w:szCs w:val="36"/>
        </w:rPr>
        <w:t>), (ii), or (iii)</w:t>
      </w:r>
      <w:r w:rsidRPr="00052979">
        <w:rPr>
          <w:sz w:val="36"/>
          <w:szCs w:val="36"/>
        </w:rPr>
        <w:t xml:space="preserve">. </w:t>
      </w:r>
      <w:r w:rsidR="00586642" w:rsidRPr="00052979">
        <w:rPr>
          <w:sz w:val="36"/>
          <w:szCs w:val="36"/>
        </w:rPr>
        <w:t xml:space="preserve">On termination of this Agreement under </w:t>
      </w:r>
      <w:r w:rsidR="00335744" w:rsidRPr="00052979">
        <w:rPr>
          <w:sz w:val="36"/>
          <w:szCs w:val="36"/>
        </w:rPr>
        <w:t xml:space="preserve">any one or more of the grounds for termination stated in </w:t>
      </w:r>
      <w:r w:rsidR="00586642" w:rsidRPr="00052979">
        <w:rPr>
          <w:sz w:val="36"/>
          <w:szCs w:val="36"/>
        </w:rPr>
        <w:t>Section 9.</w:t>
      </w:r>
      <w:r w:rsidR="00335744" w:rsidRPr="00052979">
        <w:rPr>
          <w:sz w:val="36"/>
          <w:szCs w:val="36"/>
        </w:rPr>
        <w:t>2(a)(</w:t>
      </w:r>
      <w:proofErr w:type="spellStart"/>
      <w:r w:rsidR="00335744" w:rsidRPr="00052979">
        <w:rPr>
          <w:sz w:val="36"/>
          <w:szCs w:val="36"/>
        </w:rPr>
        <w:t>i</w:t>
      </w:r>
      <w:proofErr w:type="spellEnd"/>
      <w:r w:rsidR="00335744" w:rsidRPr="00052979">
        <w:rPr>
          <w:sz w:val="36"/>
          <w:szCs w:val="36"/>
        </w:rPr>
        <w:t>)</w:t>
      </w:r>
      <w:r w:rsidRPr="00052979">
        <w:rPr>
          <w:sz w:val="36"/>
          <w:szCs w:val="36"/>
        </w:rPr>
        <w:t xml:space="preserve">, (ii), or </w:t>
      </w:r>
      <w:r w:rsidR="00335744" w:rsidRPr="00052979">
        <w:rPr>
          <w:sz w:val="36"/>
          <w:szCs w:val="36"/>
        </w:rPr>
        <w:t>(iii)</w:t>
      </w:r>
      <w:r w:rsidR="00586642" w:rsidRPr="00052979">
        <w:rPr>
          <w:sz w:val="36"/>
          <w:szCs w:val="36"/>
        </w:rPr>
        <w:t>, neither party has any further r</w:t>
      </w:r>
      <w:r w:rsidR="00FD3C83">
        <w:rPr>
          <w:sz w:val="36"/>
          <w:szCs w:val="36"/>
        </w:rPr>
        <w:t>ights or obligations under this A</w:t>
      </w:r>
      <w:bookmarkStart w:id="39" w:name="_GoBack"/>
      <w:bookmarkEnd w:id="39"/>
      <w:r w:rsidR="00586642" w:rsidRPr="00052979">
        <w:rPr>
          <w:sz w:val="36"/>
          <w:szCs w:val="36"/>
        </w:rPr>
        <w:t>greement</w:t>
      </w:r>
      <w:r>
        <w:rPr>
          <w:sz w:val="36"/>
          <w:szCs w:val="36"/>
        </w:rPr>
        <w:t xml:space="preserve">, </w:t>
      </w:r>
      <w:r w:rsidRPr="00052979">
        <w:rPr>
          <w:sz w:val="36"/>
          <w:szCs w:val="36"/>
        </w:rPr>
        <w:t>except for the Buyer’s rights and the Seller’s obligations arising from any Seller misrepresentation, breach of warranty, or breach of covenant.</w:t>
      </w:r>
    </w:p>
    <w:p w14:paraId="64678B33" w14:textId="77777777" w:rsidR="00586642" w:rsidRPr="00F71186" w:rsidRDefault="00052979" w:rsidP="00160DA1">
      <w:pPr>
        <w:pStyle w:val="Heading4"/>
        <w:keepNext w:val="0"/>
        <w:spacing w:after="0" w:line="480" w:lineRule="auto"/>
      </w:pPr>
      <w:r w:rsidRPr="00052979">
        <w:rPr>
          <w:b/>
          <w:sz w:val="36"/>
          <w:szCs w:val="36"/>
        </w:rPr>
        <w:t>Grounds for Termination Stated in Section 9.2(a)(</w:t>
      </w:r>
      <w:proofErr w:type="gramStart"/>
      <w:r w:rsidRPr="00052979">
        <w:rPr>
          <w:b/>
          <w:sz w:val="36"/>
          <w:szCs w:val="36"/>
        </w:rPr>
        <w:t>i</w:t>
      </w:r>
      <w:r w:rsidR="009C3D73">
        <w:rPr>
          <w:b/>
          <w:sz w:val="36"/>
          <w:szCs w:val="36"/>
        </w:rPr>
        <w:t>v</w:t>
      </w:r>
      <w:proofErr w:type="gramEnd"/>
      <w:r w:rsidRPr="00052979">
        <w:rPr>
          <w:b/>
          <w:sz w:val="36"/>
          <w:szCs w:val="36"/>
        </w:rPr>
        <w:t>)</w:t>
      </w:r>
      <w:r w:rsidR="00F46D5D">
        <w:rPr>
          <w:b/>
          <w:sz w:val="36"/>
          <w:szCs w:val="36"/>
        </w:rPr>
        <w:t xml:space="preserve">, </w:t>
      </w:r>
      <w:r w:rsidRPr="00052979">
        <w:rPr>
          <w:b/>
          <w:sz w:val="36"/>
          <w:szCs w:val="36"/>
        </w:rPr>
        <w:t>(</w:t>
      </w:r>
      <w:r w:rsidR="009C3D73">
        <w:rPr>
          <w:b/>
          <w:sz w:val="36"/>
          <w:szCs w:val="36"/>
        </w:rPr>
        <w:t>v)</w:t>
      </w:r>
      <w:r w:rsidR="00F46D5D">
        <w:rPr>
          <w:b/>
          <w:sz w:val="36"/>
          <w:szCs w:val="36"/>
        </w:rPr>
        <w:t>, or (vi)</w:t>
      </w:r>
      <w:r w:rsidRPr="00052979">
        <w:rPr>
          <w:sz w:val="36"/>
          <w:szCs w:val="36"/>
        </w:rPr>
        <w:t xml:space="preserve">. On termination of this Agreement under </w:t>
      </w:r>
      <w:r w:rsidR="00F41678">
        <w:rPr>
          <w:sz w:val="36"/>
          <w:szCs w:val="36"/>
        </w:rPr>
        <w:t>any one or more</w:t>
      </w:r>
      <w:r w:rsidRPr="00052979">
        <w:rPr>
          <w:sz w:val="36"/>
          <w:szCs w:val="36"/>
        </w:rPr>
        <w:t xml:space="preserve"> of the </w:t>
      </w:r>
      <w:r w:rsidRPr="00052979">
        <w:rPr>
          <w:sz w:val="36"/>
          <w:szCs w:val="36"/>
        </w:rPr>
        <w:lastRenderedPageBreak/>
        <w:t>grounds for termination stated in Section 9.2(a)(</w:t>
      </w:r>
      <w:proofErr w:type="gramStart"/>
      <w:r w:rsidRPr="00052979">
        <w:rPr>
          <w:sz w:val="36"/>
          <w:szCs w:val="36"/>
        </w:rPr>
        <w:t>i</w:t>
      </w:r>
      <w:r w:rsidR="009C3D73">
        <w:rPr>
          <w:sz w:val="36"/>
          <w:szCs w:val="36"/>
        </w:rPr>
        <w:t>v</w:t>
      </w:r>
      <w:proofErr w:type="gramEnd"/>
      <w:r w:rsidRPr="00052979">
        <w:rPr>
          <w:sz w:val="36"/>
          <w:szCs w:val="36"/>
        </w:rPr>
        <w:t>), (</w:t>
      </w:r>
      <w:r w:rsidR="009C3D73">
        <w:rPr>
          <w:sz w:val="36"/>
          <w:szCs w:val="36"/>
        </w:rPr>
        <w:t>vi</w:t>
      </w:r>
      <w:r w:rsidRPr="00052979">
        <w:rPr>
          <w:sz w:val="36"/>
          <w:szCs w:val="36"/>
        </w:rPr>
        <w:t xml:space="preserve">), or </w:t>
      </w:r>
      <w:r w:rsidR="009C3D73">
        <w:rPr>
          <w:sz w:val="36"/>
          <w:szCs w:val="36"/>
        </w:rPr>
        <w:t>(v</w:t>
      </w:r>
      <w:r w:rsidRPr="00052979">
        <w:rPr>
          <w:sz w:val="36"/>
          <w:szCs w:val="36"/>
        </w:rPr>
        <w:t>i), neither party has any further rights or obligations under this Agreement</w:t>
      </w:r>
      <w:r w:rsidR="00F41678">
        <w:rPr>
          <w:sz w:val="36"/>
          <w:szCs w:val="36"/>
        </w:rPr>
        <w:t>.</w:t>
      </w:r>
    </w:p>
    <w:p w14:paraId="7353FD70" w14:textId="77777777" w:rsidR="00D91489" w:rsidRPr="00EF5BD1" w:rsidRDefault="00B13A35" w:rsidP="00160DA1">
      <w:pPr>
        <w:pStyle w:val="BodyText1stIndent-Dbl"/>
        <w:rPr>
          <w:sz w:val="36"/>
          <w:szCs w:val="36"/>
        </w:rPr>
      </w:pPr>
      <w:r w:rsidRPr="00EF5BD1">
        <w:rPr>
          <w:sz w:val="36"/>
          <w:szCs w:val="36"/>
        </w:rPr>
        <w:t xml:space="preserve">In order to evidence </w:t>
      </w:r>
      <w:r w:rsidR="00427D70" w:rsidRPr="00EF5BD1">
        <w:rPr>
          <w:sz w:val="36"/>
          <w:szCs w:val="36"/>
        </w:rPr>
        <w:t>the parties’</w:t>
      </w:r>
      <w:r w:rsidRPr="00EF5BD1">
        <w:rPr>
          <w:sz w:val="36"/>
          <w:szCs w:val="36"/>
        </w:rPr>
        <w:t xml:space="preserve"> agreement to the terms of this Agreement, the</w:t>
      </w:r>
      <w:r w:rsidR="00427D70" w:rsidRPr="00EF5BD1">
        <w:rPr>
          <w:sz w:val="36"/>
          <w:szCs w:val="36"/>
        </w:rPr>
        <w:t>y</w:t>
      </w:r>
      <w:r w:rsidRPr="00EF5BD1">
        <w:rPr>
          <w:sz w:val="36"/>
          <w:szCs w:val="36"/>
        </w:rPr>
        <w:t xml:space="preserve"> have executed and delivered this Agreement </w:t>
      </w:r>
      <w:r w:rsidR="0046415A" w:rsidRPr="00EF5BD1">
        <w:rPr>
          <w:sz w:val="36"/>
          <w:szCs w:val="36"/>
        </w:rPr>
        <w:t>on</w:t>
      </w:r>
      <w:r w:rsidRPr="00EF5BD1">
        <w:rPr>
          <w:sz w:val="36"/>
          <w:szCs w:val="36"/>
        </w:rPr>
        <w:t xml:space="preserve"> the date </w:t>
      </w:r>
      <w:r w:rsidR="00427D70" w:rsidRPr="00EF5BD1">
        <w:rPr>
          <w:sz w:val="36"/>
          <w:szCs w:val="36"/>
        </w:rPr>
        <w:t>stated</w:t>
      </w:r>
      <w:r w:rsidRPr="00EF5BD1">
        <w:rPr>
          <w:sz w:val="36"/>
          <w:szCs w:val="36"/>
        </w:rPr>
        <w:t xml:space="preserve"> in the preamble.</w:t>
      </w:r>
    </w:p>
    <w:p w14:paraId="782EB0B0" w14:textId="77777777" w:rsidR="00B13A35" w:rsidRPr="00EF5BD1" w:rsidRDefault="004F0AC7" w:rsidP="00160DA1">
      <w:pPr>
        <w:spacing w:after="0" w:line="480" w:lineRule="auto"/>
        <w:ind w:left="4400"/>
        <w:rPr>
          <w:b/>
          <w:sz w:val="36"/>
          <w:szCs w:val="36"/>
        </w:rPr>
      </w:pPr>
      <w:r w:rsidRPr="00EF5BD1">
        <w:rPr>
          <w:b/>
          <w:sz w:val="36"/>
          <w:szCs w:val="36"/>
        </w:rPr>
        <w:t>Seller</w:t>
      </w:r>
    </w:p>
    <w:p w14:paraId="323D4BA5" w14:textId="77777777" w:rsidR="00B13A35" w:rsidRPr="00EF5BD1" w:rsidRDefault="0027665C" w:rsidP="00160DA1">
      <w:pPr>
        <w:tabs>
          <w:tab w:val="left" w:pos="8360"/>
        </w:tabs>
        <w:spacing w:after="0" w:line="480" w:lineRule="auto"/>
        <w:ind w:left="4406"/>
        <w:rPr>
          <w:sz w:val="36"/>
          <w:szCs w:val="36"/>
          <w:u w:val="single"/>
        </w:rPr>
      </w:pPr>
      <w:r w:rsidRPr="00EF5BD1">
        <w:rPr>
          <w:sz w:val="36"/>
          <w:szCs w:val="36"/>
          <w:u w:val="single"/>
        </w:rPr>
        <w:tab/>
      </w:r>
      <w:r w:rsidR="00F615B2">
        <w:rPr>
          <w:sz w:val="36"/>
          <w:szCs w:val="36"/>
          <w:u w:val="single"/>
        </w:rPr>
        <w:tab/>
      </w:r>
    </w:p>
    <w:p w14:paraId="748BCE95" w14:textId="77777777" w:rsidR="00B13A35" w:rsidRPr="00EF5BD1" w:rsidRDefault="00F615B2" w:rsidP="00160DA1">
      <w:pPr>
        <w:spacing w:after="0" w:line="480" w:lineRule="auto"/>
        <w:ind w:left="4400"/>
        <w:rPr>
          <w:b/>
          <w:bCs/>
          <w:sz w:val="36"/>
          <w:szCs w:val="36"/>
        </w:rPr>
      </w:pPr>
      <w:r>
        <w:rPr>
          <w:b/>
          <w:bCs/>
          <w:sz w:val="36"/>
          <w:szCs w:val="36"/>
        </w:rPr>
        <w:t>Barbara</w:t>
      </w:r>
      <w:r w:rsidR="004F0AC7" w:rsidRPr="00EF5BD1">
        <w:rPr>
          <w:b/>
          <w:bCs/>
          <w:sz w:val="36"/>
          <w:szCs w:val="36"/>
        </w:rPr>
        <w:t xml:space="preserve"> Balram</w:t>
      </w:r>
    </w:p>
    <w:p w14:paraId="32811B92" w14:textId="77777777" w:rsidR="0027665C" w:rsidRPr="00EF5BD1" w:rsidRDefault="004F0AC7" w:rsidP="00160DA1">
      <w:pPr>
        <w:spacing w:after="0" w:line="480" w:lineRule="auto"/>
        <w:ind w:left="4400"/>
        <w:rPr>
          <w:b/>
          <w:sz w:val="36"/>
          <w:szCs w:val="36"/>
        </w:rPr>
      </w:pPr>
      <w:r w:rsidRPr="00EF5BD1">
        <w:rPr>
          <w:b/>
          <w:sz w:val="36"/>
          <w:szCs w:val="36"/>
        </w:rPr>
        <w:t>Buyer</w:t>
      </w:r>
    </w:p>
    <w:p w14:paraId="1E0B8A2E" w14:textId="77777777" w:rsidR="0027665C" w:rsidRPr="00EF5BD1" w:rsidRDefault="0027665C" w:rsidP="00160DA1">
      <w:pPr>
        <w:tabs>
          <w:tab w:val="left" w:pos="8360"/>
        </w:tabs>
        <w:spacing w:after="0" w:line="480" w:lineRule="auto"/>
        <w:ind w:left="4406"/>
        <w:rPr>
          <w:sz w:val="36"/>
          <w:szCs w:val="36"/>
          <w:u w:val="single"/>
        </w:rPr>
      </w:pPr>
      <w:r w:rsidRPr="00EF5BD1">
        <w:rPr>
          <w:sz w:val="36"/>
          <w:szCs w:val="36"/>
          <w:u w:val="single"/>
        </w:rPr>
        <w:tab/>
      </w:r>
      <w:r w:rsidR="00C3647E">
        <w:rPr>
          <w:sz w:val="36"/>
          <w:szCs w:val="36"/>
          <w:u w:val="single"/>
        </w:rPr>
        <w:tab/>
      </w:r>
    </w:p>
    <w:p w14:paraId="3BC0CDE5" w14:textId="77777777" w:rsidR="00C3647E" w:rsidRDefault="004F0AC7" w:rsidP="00160DA1">
      <w:pPr>
        <w:spacing w:after="0" w:line="480" w:lineRule="auto"/>
        <w:ind w:left="4400"/>
        <w:rPr>
          <w:b/>
          <w:sz w:val="36"/>
          <w:szCs w:val="36"/>
        </w:rPr>
        <w:sectPr w:rsidR="00C3647E" w:rsidSect="003F44B0">
          <w:footerReference w:type="even" r:id="rId10"/>
          <w:footerReference w:type="default" r:id="rId11"/>
          <w:headerReference w:type="first" r:id="rId12"/>
          <w:pgSz w:w="12240" w:h="15840" w:code="1"/>
          <w:pgMar w:top="1800" w:right="1440" w:bottom="1440" w:left="1440" w:header="907" w:footer="1440" w:gutter="0"/>
          <w:pgNumType w:start="335"/>
          <w:cols w:space="720"/>
          <w:noEndnote/>
          <w:titlePg/>
          <w:docGrid w:linePitch="354"/>
        </w:sectPr>
      </w:pPr>
      <w:r w:rsidRPr="00EF5BD1">
        <w:rPr>
          <w:b/>
          <w:sz w:val="36"/>
          <w:szCs w:val="36"/>
        </w:rPr>
        <w:t>Tom Rogers</w:t>
      </w:r>
    </w:p>
    <w:p w14:paraId="6EA79318" w14:textId="77777777" w:rsidR="0027665C" w:rsidRPr="00EF5BD1" w:rsidRDefault="0027665C" w:rsidP="00EF5BD1">
      <w:pPr>
        <w:spacing w:line="480" w:lineRule="auto"/>
        <w:ind w:left="4400"/>
        <w:rPr>
          <w:b/>
          <w:sz w:val="36"/>
          <w:szCs w:val="36"/>
        </w:rPr>
      </w:pPr>
    </w:p>
    <w:p w14:paraId="2DC2F5CF" w14:textId="77777777" w:rsidR="00947920" w:rsidRPr="00EF5BD1" w:rsidRDefault="0029692F" w:rsidP="00EF5BD1">
      <w:pPr>
        <w:spacing w:line="480" w:lineRule="auto"/>
        <w:jc w:val="right"/>
        <w:rPr>
          <w:b/>
          <w:caps/>
          <w:sz w:val="36"/>
          <w:szCs w:val="36"/>
        </w:rPr>
      </w:pPr>
      <w:r w:rsidRPr="00EF5BD1">
        <w:rPr>
          <w:b/>
          <w:sz w:val="36"/>
          <w:szCs w:val="36"/>
        </w:rPr>
        <w:t>EXHIBIT A</w:t>
      </w:r>
    </w:p>
    <w:p w14:paraId="2B5CC3DE" w14:textId="77777777" w:rsidR="00A243ED" w:rsidRPr="00EF5BD1" w:rsidRDefault="00160DA1" w:rsidP="00EF5BD1">
      <w:pPr>
        <w:pStyle w:val="StyleBodyTextCenteredBold"/>
        <w:spacing w:line="480" w:lineRule="auto"/>
        <w:rPr>
          <w:sz w:val="36"/>
          <w:szCs w:val="36"/>
        </w:rPr>
      </w:pPr>
      <w:r w:rsidRPr="00EF5BD1">
        <w:rPr>
          <w:sz w:val="36"/>
          <w:szCs w:val="36"/>
        </w:rPr>
        <w:t>Deficiency Certificate</w:t>
      </w:r>
    </w:p>
    <w:p w14:paraId="20D2E1EF" w14:textId="77777777" w:rsidR="00A243ED" w:rsidRPr="00EF5BD1" w:rsidRDefault="00A243ED" w:rsidP="00EF5BD1">
      <w:pPr>
        <w:pStyle w:val="BodyText1stIndent-Dbl"/>
        <w:rPr>
          <w:sz w:val="36"/>
          <w:szCs w:val="36"/>
        </w:rPr>
      </w:pPr>
      <w:r w:rsidRPr="00EF5BD1">
        <w:rPr>
          <w:sz w:val="36"/>
          <w:szCs w:val="36"/>
        </w:rPr>
        <w:t xml:space="preserve">The undersigned certifies that the car with Vehicle Identification Number 23456 is </w:t>
      </w:r>
      <w:r w:rsidR="009633A8" w:rsidRPr="00EF5BD1">
        <w:rPr>
          <w:sz w:val="36"/>
          <w:szCs w:val="36"/>
        </w:rPr>
        <w:t xml:space="preserve">not </w:t>
      </w:r>
      <w:r w:rsidRPr="00EF5BD1">
        <w:rPr>
          <w:sz w:val="36"/>
          <w:szCs w:val="36"/>
        </w:rPr>
        <w:t xml:space="preserve">in good operating condition, normal wear and tear </w:t>
      </w:r>
      <w:proofErr w:type="gramStart"/>
      <w:r w:rsidRPr="00EF5BD1">
        <w:rPr>
          <w:sz w:val="36"/>
          <w:szCs w:val="36"/>
        </w:rPr>
        <w:t>excepted</w:t>
      </w:r>
      <w:proofErr w:type="gramEnd"/>
      <w:r w:rsidRPr="00EF5BD1">
        <w:rPr>
          <w:sz w:val="36"/>
          <w:szCs w:val="36"/>
        </w:rPr>
        <w:t>.</w:t>
      </w:r>
    </w:p>
    <w:p w14:paraId="55324FD6" w14:textId="77777777" w:rsidR="0029692F" w:rsidRPr="00EF5BD1" w:rsidRDefault="0029692F" w:rsidP="00EF5BD1">
      <w:pPr>
        <w:tabs>
          <w:tab w:val="left" w:pos="7700"/>
        </w:tabs>
        <w:spacing w:line="480" w:lineRule="auto"/>
        <w:ind w:left="4406"/>
        <w:rPr>
          <w:sz w:val="36"/>
          <w:szCs w:val="36"/>
          <w:u w:val="single"/>
        </w:rPr>
      </w:pPr>
    </w:p>
    <w:p w14:paraId="062D9F8F" w14:textId="77777777" w:rsidR="00A243ED" w:rsidRPr="00EF5BD1" w:rsidRDefault="00947920" w:rsidP="00EF5BD1">
      <w:pPr>
        <w:tabs>
          <w:tab w:val="left" w:pos="7700"/>
        </w:tabs>
        <w:spacing w:line="480" w:lineRule="auto"/>
        <w:ind w:left="4406"/>
        <w:rPr>
          <w:sz w:val="36"/>
          <w:szCs w:val="36"/>
          <w:u w:val="single"/>
        </w:rPr>
      </w:pPr>
      <w:r w:rsidRPr="00EF5BD1">
        <w:rPr>
          <w:sz w:val="36"/>
          <w:szCs w:val="36"/>
          <w:u w:val="single"/>
        </w:rPr>
        <w:tab/>
      </w:r>
      <w:r w:rsidR="007B552E" w:rsidRPr="00EF5BD1">
        <w:rPr>
          <w:sz w:val="36"/>
          <w:szCs w:val="36"/>
          <w:u w:val="single"/>
        </w:rPr>
        <w:tab/>
      </w:r>
      <w:r w:rsidR="007B552E" w:rsidRPr="00EF5BD1">
        <w:rPr>
          <w:sz w:val="36"/>
          <w:szCs w:val="36"/>
          <w:u w:val="single"/>
        </w:rPr>
        <w:tab/>
      </w:r>
    </w:p>
    <w:p w14:paraId="1F4EEA1F" w14:textId="77777777" w:rsidR="00947920" w:rsidRPr="00EF5BD1" w:rsidRDefault="00947920" w:rsidP="00EF5BD1">
      <w:pPr>
        <w:tabs>
          <w:tab w:val="left" w:pos="7700"/>
        </w:tabs>
        <w:spacing w:line="480" w:lineRule="auto"/>
        <w:ind w:left="4406"/>
        <w:rPr>
          <w:sz w:val="36"/>
          <w:szCs w:val="36"/>
        </w:rPr>
      </w:pPr>
      <w:r w:rsidRPr="00EF5BD1">
        <w:rPr>
          <w:sz w:val="36"/>
          <w:szCs w:val="36"/>
        </w:rPr>
        <w:t>Name:</w:t>
      </w:r>
    </w:p>
    <w:p w14:paraId="31787171" w14:textId="77777777" w:rsidR="00947920" w:rsidRPr="00EF5BD1" w:rsidRDefault="00947920" w:rsidP="00EF5BD1">
      <w:pPr>
        <w:tabs>
          <w:tab w:val="left" w:pos="7700"/>
        </w:tabs>
        <w:spacing w:line="480" w:lineRule="auto"/>
        <w:ind w:left="4400"/>
        <w:rPr>
          <w:sz w:val="36"/>
          <w:szCs w:val="36"/>
        </w:rPr>
      </w:pPr>
      <w:r w:rsidRPr="00EF5BD1">
        <w:rPr>
          <w:sz w:val="36"/>
          <w:szCs w:val="36"/>
        </w:rPr>
        <w:t>Date:</w:t>
      </w:r>
    </w:p>
    <w:p w14:paraId="74A4CF25" w14:textId="77777777" w:rsidR="00826B26" w:rsidRPr="00EF5BD1" w:rsidRDefault="00826B26" w:rsidP="00EF5BD1">
      <w:pPr>
        <w:pStyle w:val="BodyTextCentered"/>
        <w:spacing w:line="480" w:lineRule="auto"/>
        <w:rPr>
          <w:sz w:val="36"/>
          <w:szCs w:val="36"/>
        </w:rPr>
      </w:pPr>
      <w:r w:rsidRPr="00EF5BD1">
        <w:rPr>
          <w:sz w:val="36"/>
          <w:szCs w:val="36"/>
        </w:rPr>
        <w:t>* * * * *</w:t>
      </w:r>
    </w:p>
    <w:p w14:paraId="71ABA923" w14:textId="77777777" w:rsidR="00947920" w:rsidRPr="00EF5BD1" w:rsidRDefault="00C3647E" w:rsidP="00EF5BD1">
      <w:pPr>
        <w:spacing w:line="480" w:lineRule="auto"/>
        <w:jc w:val="right"/>
        <w:rPr>
          <w:b/>
          <w:caps/>
          <w:sz w:val="36"/>
          <w:szCs w:val="36"/>
        </w:rPr>
      </w:pPr>
      <w:r>
        <w:rPr>
          <w:b/>
          <w:caps/>
          <w:sz w:val="36"/>
          <w:szCs w:val="36"/>
        </w:rPr>
        <w:lastRenderedPageBreak/>
        <w:br/>
      </w:r>
      <w:r w:rsidR="00947920" w:rsidRPr="00EF5BD1">
        <w:rPr>
          <w:b/>
          <w:caps/>
          <w:sz w:val="36"/>
          <w:szCs w:val="36"/>
        </w:rPr>
        <w:t xml:space="preserve">Exhibit </w:t>
      </w:r>
      <w:r w:rsidR="009633A8" w:rsidRPr="00EF5BD1">
        <w:rPr>
          <w:b/>
          <w:caps/>
          <w:sz w:val="36"/>
          <w:szCs w:val="36"/>
        </w:rPr>
        <w:t>B</w:t>
      </w:r>
    </w:p>
    <w:p w14:paraId="618496BA" w14:textId="77777777" w:rsidR="00947920" w:rsidRPr="00EF5BD1" w:rsidRDefault="00160DA1" w:rsidP="00EF5BD1">
      <w:pPr>
        <w:spacing w:line="480" w:lineRule="auto"/>
        <w:jc w:val="center"/>
        <w:rPr>
          <w:b/>
          <w:sz w:val="36"/>
          <w:szCs w:val="36"/>
        </w:rPr>
      </w:pPr>
      <w:r w:rsidRPr="00EF5BD1">
        <w:rPr>
          <w:b/>
          <w:sz w:val="36"/>
          <w:szCs w:val="36"/>
        </w:rPr>
        <w:t>Good Order Certificate</w:t>
      </w:r>
    </w:p>
    <w:p w14:paraId="369756E1" w14:textId="77777777" w:rsidR="00947920" w:rsidRPr="00EF5BD1" w:rsidRDefault="00947920" w:rsidP="00EF5BD1">
      <w:pPr>
        <w:pStyle w:val="BodyText1stIndent-Dbl"/>
        <w:rPr>
          <w:sz w:val="36"/>
          <w:szCs w:val="36"/>
        </w:rPr>
      </w:pPr>
      <w:r w:rsidRPr="00EF5BD1">
        <w:rPr>
          <w:sz w:val="36"/>
          <w:szCs w:val="36"/>
        </w:rPr>
        <w:t xml:space="preserve">The undersigned certifies that the car with Vehicle Identification Number 23456 is in good operating condition, normal wear and tear </w:t>
      </w:r>
      <w:proofErr w:type="gramStart"/>
      <w:r w:rsidRPr="00EF5BD1">
        <w:rPr>
          <w:sz w:val="36"/>
          <w:szCs w:val="36"/>
        </w:rPr>
        <w:t>excepted</w:t>
      </w:r>
      <w:proofErr w:type="gramEnd"/>
      <w:r w:rsidRPr="00EF5BD1">
        <w:rPr>
          <w:sz w:val="36"/>
          <w:szCs w:val="36"/>
        </w:rPr>
        <w:t>.</w:t>
      </w:r>
    </w:p>
    <w:p w14:paraId="66ECD27F" w14:textId="77777777" w:rsidR="0029692F" w:rsidRPr="00EF5BD1" w:rsidRDefault="0029692F" w:rsidP="00EF5BD1">
      <w:pPr>
        <w:spacing w:line="480" w:lineRule="auto"/>
        <w:ind w:left="4406"/>
        <w:rPr>
          <w:sz w:val="36"/>
          <w:szCs w:val="36"/>
          <w:u w:val="single"/>
        </w:rPr>
      </w:pPr>
    </w:p>
    <w:p w14:paraId="26544D65" w14:textId="77777777" w:rsidR="0029692F" w:rsidRPr="00EF5BD1" w:rsidRDefault="0029692F" w:rsidP="00EF5BD1">
      <w:pPr>
        <w:spacing w:line="480" w:lineRule="auto"/>
        <w:ind w:left="4406"/>
        <w:rPr>
          <w:sz w:val="36"/>
          <w:szCs w:val="36"/>
          <w:u w:val="single"/>
        </w:rPr>
      </w:pPr>
      <w:r w:rsidRPr="00EF5BD1">
        <w:rPr>
          <w:sz w:val="36"/>
          <w:szCs w:val="36"/>
          <w:u w:val="single"/>
        </w:rPr>
        <w:tab/>
      </w:r>
      <w:r w:rsidRPr="00EF5BD1">
        <w:rPr>
          <w:sz w:val="36"/>
          <w:szCs w:val="36"/>
          <w:u w:val="single"/>
        </w:rPr>
        <w:tab/>
      </w:r>
      <w:r w:rsidRPr="00EF5BD1">
        <w:rPr>
          <w:sz w:val="36"/>
          <w:szCs w:val="36"/>
          <w:u w:val="single"/>
        </w:rPr>
        <w:tab/>
      </w:r>
      <w:r w:rsidRPr="00EF5BD1">
        <w:rPr>
          <w:sz w:val="36"/>
          <w:szCs w:val="36"/>
          <w:u w:val="single"/>
        </w:rPr>
        <w:tab/>
      </w:r>
      <w:r w:rsidRPr="00EF5BD1">
        <w:rPr>
          <w:sz w:val="36"/>
          <w:szCs w:val="36"/>
          <w:u w:val="single"/>
        </w:rPr>
        <w:tab/>
      </w:r>
      <w:r w:rsidRPr="00EF5BD1">
        <w:rPr>
          <w:sz w:val="36"/>
          <w:szCs w:val="36"/>
          <w:u w:val="single"/>
        </w:rPr>
        <w:tab/>
      </w:r>
    </w:p>
    <w:p w14:paraId="0B29EDD1" w14:textId="77777777" w:rsidR="0029692F" w:rsidRPr="00EF5BD1" w:rsidRDefault="0029692F" w:rsidP="00EF5BD1">
      <w:pPr>
        <w:tabs>
          <w:tab w:val="left" w:pos="7700"/>
        </w:tabs>
        <w:spacing w:line="480" w:lineRule="auto"/>
        <w:ind w:left="4406"/>
        <w:rPr>
          <w:sz w:val="36"/>
          <w:szCs w:val="36"/>
        </w:rPr>
      </w:pPr>
      <w:r w:rsidRPr="00EF5BD1">
        <w:rPr>
          <w:sz w:val="36"/>
          <w:szCs w:val="36"/>
        </w:rPr>
        <w:t>Name:</w:t>
      </w:r>
    </w:p>
    <w:p w14:paraId="62952166" w14:textId="77777777" w:rsidR="0029692F" w:rsidRPr="00EF5BD1" w:rsidRDefault="0029692F" w:rsidP="00EF5BD1">
      <w:pPr>
        <w:tabs>
          <w:tab w:val="left" w:pos="7700"/>
        </w:tabs>
        <w:spacing w:line="480" w:lineRule="auto"/>
        <w:ind w:left="4400"/>
        <w:rPr>
          <w:sz w:val="36"/>
          <w:szCs w:val="36"/>
        </w:rPr>
      </w:pPr>
      <w:r w:rsidRPr="00EF5BD1">
        <w:rPr>
          <w:sz w:val="36"/>
          <w:szCs w:val="36"/>
        </w:rPr>
        <w:t>Date:</w:t>
      </w:r>
    </w:p>
    <w:p w14:paraId="0E2F21EC" w14:textId="77777777" w:rsidR="00947920" w:rsidRPr="00EF5BD1" w:rsidRDefault="00947920" w:rsidP="00EF5BD1">
      <w:pPr>
        <w:pStyle w:val="BodyText1stIndent-Dbl"/>
        <w:rPr>
          <w:sz w:val="36"/>
          <w:szCs w:val="36"/>
        </w:rPr>
      </w:pPr>
    </w:p>
    <w:sectPr w:rsidR="00947920" w:rsidRPr="00EF5BD1" w:rsidSect="004D450C">
      <w:pgSz w:w="12240" w:h="15840" w:code="1"/>
      <w:pgMar w:top="1800" w:right="1440" w:bottom="1440" w:left="1440" w:header="907" w:footer="1440" w:gutter="0"/>
      <w:pgNumType w:start="335"/>
      <w:cols w:space="720"/>
      <w:noEndnote/>
      <w:titlePg/>
      <w:docGrid w:linePitch="354"/>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C" w:date="2014-02-22T16:19:00Z" w:initials="DC ">
    <w:p w14:paraId="4135025F" w14:textId="77777777" w:rsidR="00FD3C83" w:rsidRPr="004D450C" w:rsidRDefault="00FD3C83">
      <w:pPr>
        <w:pStyle w:val="CommentText"/>
        <w:rPr>
          <w:szCs w:val="28"/>
        </w:rPr>
      </w:pPr>
      <w:r w:rsidRPr="004D450C">
        <w:rPr>
          <w:rStyle w:val="CommentReference"/>
          <w:sz w:val="28"/>
          <w:szCs w:val="28"/>
        </w:rPr>
        <w:annotationRef/>
      </w:r>
      <w:r w:rsidRPr="004D450C">
        <w:rPr>
          <w:szCs w:val="28"/>
        </w:rPr>
        <w:t>Paragraph 10 of Exercise 5-1 states that the date of the agreement is the date the assignment is due, so students should be able to fill in this information.</w:t>
      </w:r>
    </w:p>
  </w:comment>
  <w:comment w:id="1" w:author="Tina L. Stark" w:date="2007-08-02T13:38:00Z" w:initials="TLS">
    <w:p w14:paraId="29A8D3B9" w14:textId="77777777" w:rsidR="00FD3C83" w:rsidRDefault="00FD3C83">
      <w:pPr>
        <w:pStyle w:val="CommentText"/>
      </w:pPr>
      <w:r>
        <w:rPr>
          <w:rStyle w:val="CommentReference"/>
        </w:rPr>
        <w:annotationRef/>
      </w:r>
      <w:r>
        <w:t>This agreement does not require recitals as the title and the preamble, together, provide the reader with the necessary information. Nonetheless, consider requiring students to draft the them, so that they have the practice. The first alternative recital is a modern version of the traditional recital format which uses reciprocal recitals.</w:t>
      </w:r>
    </w:p>
    <w:p w14:paraId="4CCF388C" w14:textId="77777777" w:rsidR="00FD3C83" w:rsidRDefault="00FD3C83">
      <w:pPr>
        <w:pStyle w:val="CommentText"/>
      </w:pPr>
    </w:p>
    <w:p w14:paraId="44B9329E" w14:textId="77777777" w:rsidR="00FD3C83" w:rsidRDefault="00FD3C83">
      <w:pPr>
        <w:pStyle w:val="CommentText"/>
      </w:pPr>
      <w:r>
        <w:rPr>
          <w:i/>
        </w:rPr>
        <w:t xml:space="preserve">    WHEREAS,</w:t>
      </w:r>
      <w:r w:rsidRPr="005B4FAA">
        <w:rPr>
          <w:i/>
        </w:rPr>
        <w:t xml:space="preserve"> the Seller desires to sell, and the Buye</w:t>
      </w:r>
      <w:r>
        <w:rPr>
          <w:i/>
        </w:rPr>
        <w:t>r desires to buy, the Seller’s car;</w:t>
      </w:r>
    </w:p>
    <w:p w14:paraId="0FD7B67C" w14:textId="77777777" w:rsidR="00FD3C83" w:rsidRDefault="00FD3C83">
      <w:pPr>
        <w:pStyle w:val="CommentText"/>
      </w:pPr>
    </w:p>
    <w:p w14:paraId="618079C7" w14:textId="77777777" w:rsidR="00FD3C83" w:rsidRDefault="00FD3C83">
      <w:pPr>
        <w:pStyle w:val="CommentText"/>
      </w:pPr>
      <w:r>
        <w:t xml:space="preserve">The recitals should not define </w:t>
      </w:r>
      <w:r w:rsidRPr="00ED584F">
        <w:rPr>
          <w:i/>
        </w:rPr>
        <w:t>Car</w:t>
      </w:r>
      <w:r>
        <w:t xml:space="preserve">. The definition of </w:t>
      </w:r>
      <w:r w:rsidRPr="00ED584F">
        <w:rPr>
          <w:i/>
        </w:rPr>
        <w:t>Car</w:t>
      </w:r>
      <w:r>
        <w:t xml:space="preserve"> should be as narrow as possible so that the Seller can represent and warrant all of the car’s details. Instead, just provide enough details so a reader understands the subject matter.</w:t>
      </w:r>
    </w:p>
    <w:p w14:paraId="18CCB31E" w14:textId="77777777" w:rsidR="00FD3C83" w:rsidRDefault="00FD3C83">
      <w:pPr>
        <w:pStyle w:val="CommentText"/>
      </w:pPr>
    </w:p>
    <w:p w14:paraId="000047FD" w14:textId="77777777" w:rsidR="00FD3C83" w:rsidRDefault="00FD3C83">
      <w:pPr>
        <w:pStyle w:val="CommentText"/>
      </w:pPr>
      <w:r>
        <w:t>Recitals should not include the purchase price. That should be done only when the parties doubt the adequacy of the consideration.</w:t>
      </w:r>
    </w:p>
  </w:comment>
  <w:comment w:id="2" w:author="Tina L. Stark" w:date="2014-02-26T14:36:00Z" w:initials="TLS">
    <w:p w14:paraId="25D67055" w14:textId="328EF298" w:rsidR="00FD3C83" w:rsidRDefault="00FD3C83" w:rsidP="000A6111">
      <w:pPr>
        <w:pStyle w:val="CommentText"/>
      </w:pPr>
      <w:r>
        <w:rPr>
          <w:rStyle w:val="CommentReference"/>
        </w:rPr>
        <w:annotationRef/>
      </w:r>
      <w:r>
        <w:t>“Agreement” is used capitalized before it is defined. It is the custom and practice. Definitely breaks the rules. It could be defined in the preamble, but the definition doesn’t generally take into accounts amendments, or if there are any, Schedules and Exhibits.</w:t>
      </w:r>
    </w:p>
    <w:p w14:paraId="2EA021EE" w14:textId="77777777" w:rsidR="00FD3C83" w:rsidRDefault="00FD3C83">
      <w:pPr>
        <w:pStyle w:val="CommentText"/>
      </w:pPr>
    </w:p>
  </w:comment>
  <w:comment w:id="3" w:author="Tina L. Stark" w:date="2007-07-21T14:00:00Z" w:initials="TLS">
    <w:p w14:paraId="50427FCD" w14:textId="77777777" w:rsidR="00FD3C83" w:rsidRDefault="00FD3C83">
      <w:pPr>
        <w:pStyle w:val="CommentText"/>
      </w:pPr>
      <w:r>
        <w:rPr>
          <w:rStyle w:val="CommentReference"/>
        </w:rPr>
        <w:annotationRef/>
      </w:r>
      <w:r>
        <w:t xml:space="preserve">Identify the car as narrowly as possible, so that the additional information may be the subject of a representation and warranty. If the information is included in the definition, the representation and warranty becomes circular. </w:t>
      </w:r>
    </w:p>
    <w:p w14:paraId="222DBB3C" w14:textId="77777777" w:rsidR="00FD3C83" w:rsidRDefault="00FD3C83">
      <w:pPr>
        <w:pStyle w:val="CommentText"/>
      </w:pPr>
    </w:p>
    <w:p w14:paraId="4F74A584" w14:textId="77777777" w:rsidR="00FD3C83" w:rsidRDefault="00FD3C83">
      <w:pPr>
        <w:pStyle w:val="CommentText"/>
      </w:pPr>
      <w:r>
        <w:t xml:space="preserve">This definition is not circular although it repeats the word </w:t>
      </w:r>
      <w:r w:rsidRPr="006F0073">
        <w:rPr>
          <w:i/>
        </w:rPr>
        <w:t>car</w:t>
      </w:r>
      <w:r>
        <w:t xml:space="preserve"> in the definition. The definition makes specific the car that is the subject of the agreement.</w:t>
      </w:r>
    </w:p>
  </w:comment>
  <w:comment w:id="4" w:author="Tina L. Stark" w:date="2014-02-26T14:52:00Z" w:initials="TLS">
    <w:p w14:paraId="48FEA60C" w14:textId="33DF723C" w:rsidR="00FD3C83" w:rsidRDefault="00FD3C83">
      <w:pPr>
        <w:pStyle w:val="CommentText"/>
      </w:pPr>
      <w:r>
        <w:rPr>
          <w:rStyle w:val="CommentReference"/>
        </w:rPr>
        <w:annotationRef/>
      </w:r>
      <w:r>
        <w:t>The standard in this certificate is based on the representation and warranty in Section 3.3. The standard should not be restated in the definition to prevent any ambiguity that might arise between the statement of the standard in the definition v. the statement of the standard in the certificate.</w:t>
      </w:r>
    </w:p>
    <w:p w14:paraId="1E2E4981" w14:textId="77777777" w:rsidR="00FD3C83" w:rsidRDefault="00FD3C83">
      <w:pPr>
        <w:pStyle w:val="CommentText"/>
      </w:pPr>
    </w:p>
    <w:p w14:paraId="70C6AE4E" w14:textId="7217430E" w:rsidR="00FD3C83" w:rsidRDefault="00FD3C83">
      <w:pPr>
        <w:pStyle w:val="CommentText"/>
      </w:pPr>
      <w:r>
        <w:t>The certificates establish standards that provide certainty as to the mechanic’s conclusions and that the conclusions will provide the parties with the information they need.</w:t>
      </w:r>
    </w:p>
    <w:p w14:paraId="7454BE59" w14:textId="77777777" w:rsidR="00FD3C83" w:rsidRDefault="00FD3C83">
      <w:pPr>
        <w:pStyle w:val="CommentText"/>
      </w:pPr>
    </w:p>
    <w:p w14:paraId="0174717E" w14:textId="6B32968F" w:rsidR="00FD3C83" w:rsidRDefault="00FD3C83">
      <w:pPr>
        <w:pStyle w:val="CommentText"/>
      </w:pPr>
      <w:r>
        <w:t>You can draw an analogy between these certificates/exhibits and the one in the Escrow Agreement. All establish standards that create certainty.</w:t>
      </w:r>
    </w:p>
  </w:comment>
  <w:comment w:id="5" w:author="Tina Stark" w:date="2014-03-01T21:08:00Z" w:initials="TS">
    <w:p w14:paraId="7A1DD8BC" w14:textId="0AD4235A" w:rsidR="00FD3C83" w:rsidRDefault="00FD3C83">
      <w:pPr>
        <w:pStyle w:val="CommentText"/>
      </w:pPr>
      <w:r>
        <w:rPr>
          <w:rStyle w:val="CommentReference"/>
        </w:rPr>
        <w:annotationRef/>
      </w:r>
      <w:r>
        <w:t xml:space="preserve">By including in the contract, the form and substance of the certificates that the mechanic may issue, the parties create certainty as to what the mechanic will state.  It is either the Good Order Certificate or the Deficiency Certificate. Nothing in </w:t>
      </w:r>
      <w:proofErr w:type="spellStart"/>
      <w:proofErr w:type="gramStart"/>
      <w:r>
        <w:t>between.That</w:t>
      </w:r>
      <w:proofErr w:type="spellEnd"/>
      <w:proofErr w:type="gramEnd"/>
      <w:r>
        <w:t xml:space="preserve"> certainty, standard, prevents disputes as to whether the mechanic’s statement concerning the condition of the car is adequate.</w:t>
      </w:r>
    </w:p>
  </w:comment>
  <w:comment w:id="6" w:author="Tina L. Stark" w:date="2014-02-26T14:55:00Z" w:initials="TLS">
    <w:p w14:paraId="493AFB29" w14:textId="422BDF81" w:rsidR="00FD3C83" w:rsidRDefault="00FD3C83">
      <w:pPr>
        <w:pStyle w:val="CommentText"/>
      </w:pPr>
      <w:r>
        <w:rPr>
          <w:rStyle w:val="CommentReference"/>
        </w:rPr>
        <w:annotationRef/>
      </w:r>
      <w:r>
        <w:t xml:space="preserve"> “Inspection Down Payment” is descriptive and easy for the reader to associate with the down payment’s purpose.</w:t>
      </w:r>
    </w:p>
  </w:comment>
  <w:comment w:id="7" w:author="Tina L. Stark" w:date="2014-02-26T15:02:00Z" w:initials="TS">
    <w:p w14:paraId="5FB3697A" w14:textId="09FE6571" w:rsidR="00FD3C83" w:rsidRDefault="00FD3C83">
      <w:pPr>
        <w:pStyle w:val="CommentText"/>
      </w:pPr>
      <w:r>
        <w:rPr>
          <w:rStyle w:val="CommentReference"/>
        </w:rPr>
        <w:annotationRef/>
      </w:r>
      <w:r>
        <w:t>Students sometimes define “Mechanic.” Generally, it’s overkill.</w:t>
      </w:r>
    </w:p>
  </w:comment>
  <w:comment w:id="8" w:author="Tina L. Stark" w:date="2010-10-02T11:58:00Z" w:initials="TLS">
    <w:p w14:paraId="76C235D3" w14:textId="77777777" w:rsidR="00FD3C83" w:rsidRDefault="00FD3C83">
      <w:pPr>
        <w:pStyle w:val="CommentText"/>
      </w:pPr>
      <w:r>
        <w:rPr>
          <w:rStyle w:val="CommentReference"/>
        </w:rPr>
        <w:annotationRef/>
      </w:r>
      <w:r>
        <w:t>Purchase price provisions have two components: the statement of the amount and the promise to pay. In Exercise 5-1 the two components were included in one provision because the provision was simple. Now, the provision is more complex because of the down payments. Accordingly, separate provisions are appropriate for the statement of the purchase price and the obligations to pay it.</w:t>
      </w:r>
    </w:p>
    <w:p w14:paraId="1397C901" w14:textId="77777777" w:rsidR="00FD3C83" w:rsidRDefault="00FD3C83">
      <w:pPr>
        <w:pStyle w:val="CommentText"/>
      </w:pPr>
    </w:p>
    <w:p w14:paraId="4106EDD3" w14:textId="77777777" w:rsidR="00FD3C83" w:rsidRDefault="00FD3C83">
      <w:pPr>
        <w:pStyle w:val="CommentText"/>
      </w:pPr>
      <w:r>
        <w:t>There is no need to define the purchase price here as the term can be just as easily repeated the few times it’s needed. It’s fine if students do define it.</w:t>
      </w:r>
    </w:p>
  </w:comment>
  <w:comment w:id="9" w:author="Tina L. Stark" w:date="2014-02-26T14:57:00Z" w:initials="TLS">
    <w:p w14:paraId="41DE95EA" w14:textId="2A45B122" w:rsidR="00FD3C83" w:rsidRDefault="00FD3C83">
      <w:pPr>
        <w:pStyle w:val="CommentText"/>
      </w:pPr>
      <w:r>
        <w:rPr>
          <w:rStyle w:val="CommentReference"/>
        </w:rPr>
        <w:annotationRef/>
      </w:r>
      <w:r>
        <w:t>If this Alternative 1 is used, the agreement will include a section, Buyer’s Deliveries, in which the Buyer promises to pay the remaining $8,800/$9,900. (The final payment depends on whether the buyer makes a second down payment. Students may or may not require one if the Buyer chooses not to have an inspection.</w:t>
      </w:r>
    </w:p>
    <w:p w14:paraId="1329F8D1" w14:textId="77777777" w:rsidR="00FD3C83" w:rsidRDefault="00FD3C83">
      <w:pPr>
        <w:pStyle w:val="CommentText"/>
      </w:pPr>
    </w:p>
  </w:comment>
  <w:comment w:id="10" w:author="Tina L. Stark" w:date="2014-02-26T14:58:00Z" w:initials="TS">
    <w:p w14:paraId="4E2389E3" w14:textId="3C33039D" w:rsidR="00FD3C83" w:rsidRDefault="00FD3C83">
      <w:pPr>
        <w:pStyle w:val="CommentText"/>
      </w:pPr>
      <w:r>
        <w:rPr>
          <w:rStyle w:val="CommentReference"/>
        </w:rPr>
        <w:annotationRef/>
      </w:r>
      <w:r>
        <w:t xml:space="preserve">Classic error: Buyer making down payment even though car failed inspection. </w:t>
      </w:r>
    </w:p>
  </w:comment>
  <w:comment w:id="11" w:author="DC" w:date="2014-02-26T14:57:00Z" w:initials="DC ">
    <w:p w14:paraId="4C3B365A" w14:textId="4EA940B0" w:rsidR="00FD3C83" w:rsidRDefault="00FD3C83">
      <w:pPr>
        <w:pStyle w:val="CommentText"/>
      </w:pPr>
      <w:r>
        <w:rPr>
          <w:rStyle w:val="CommentReference"/>
        </w:rPr>
        <w:annotationRef/>
      </w:r>
      <w:r>
        <w:t>If there’s no inspection, arguably no down payment is owed. See subsequent comments, BUT</w:t>
      </w:r>
    </w:p>
  </w:comment>
  <w:comment w:id="12" w:author="DC" w:date="2014-02-26T15:00:00Z" w:initials="DC ">
    <w:p w14:paraId="16A0FF07" w14:textId="110FF9C9" w:rsidR="00FD3C83" w:rsidRDefault="00FD3C83">
      <w:pPr>
        <w:pStyle w:val="CommentText"/>
      </w:pPr>
      <w:r>
        <w:rPr>
          <w:rStyle w:val="CommentReference"/>
        </w:rPr>
        <w:annotationRef/>
      </w:r>
      <w:r>
        <w:t>This is a classic issue drafters face – a gap in what the parties negotiated. The parties didn’t discuss whether the Buyer would make a second down payment if the Buyer did not exercise his discretionary authority to have the Car inspected. The Seller might just have assumed that the Buyer would get the Car inspected and that it would pass and that the Buyer would pay the $1,100. It is likely had this issue been discussed, the second payment would be required. The $2,200 was probably the full amount the Seller wanted as a down payment, but agreed to bifurcate it. Some students may insert this, others not. The final payment amount is either $8,800 or $9,900.</w:t>
      </w:r>
    </w:p>
    <w:p w14:paraId="2CEE45A0" w14:textId="77777777" w:rsidR="00FD3C83" w:rsidRDefault="00FD3C83">
      <w:pPr>
        <w:pStyle w:val="CommentText"/>
      </w:pPr>
    </w:p>
    <w:p w14:paraId="4BF1C80B" w14:textId="37CAE112" w:rsidR="00FD3C83" w:rsidRDefault="00FD3C83">
      <w:pPr>
        <w:pStyle w:val="CommentText"/>
      </w:pPr>
      <w:r>
        <w:t>I think figuring this out is worth bonus points. It’s real lawyering.</w:t>
      </w:r>
    </w:p>
    <w:p w14:paraId="39646B56" w14:textId="77777777" w:rsidR="00FD3C83" w:rsidRDefault="00FD3C83">
      <w:pPr>
        <w:pStyle w:val="CommentText"/>
      </w:pPr>
    </w:p>
    <w:p w14:paraId="5C769A22" w14:textId="77777777" w:rsidR="00FD3C83" w:rsidRDefault="00FD3C83" w:rsidP="00753F90">
      <w:pPr>
        <w:pStyle w:val="CommentText"/>
        <w:ind w:left="0" w:firstLine="0"/>
      </w:pPr>
    </w:p>
  </w:comment>
  <w:comment w:id="13" w:author="Tina L. Stark" w:date="2010-10-02T10:57:00Z" w:initials="TLS">
    <w:p w14:paraId="4D03E6AA" w14:textId="77777777" w:rsidR="00FD3C83" w:rsidRDefault="00FD3C83">
      <w:pPr>
        <w:pStyle w:val="CommentText"/>
      </w:pPr>
      <w:r>
        <w:rPr>
          <w:rStyle w:val="CommentReference"/>
        </w:rPr>
        <w:annotationRef/>
      </w:r>
      <w:r>
        <w:t>If this Alternative 2 is used, there need be no section, Buyer’s Deliveries.</w:t>
      </w:r>
    </w:p>
  </w:comment>
  <w:comment w:id="14" w:author="Tina L. Stark" w:date="2010-10-02T12:00:00Z" w:initials="TLS">
    <w:p w14:paraId="29B4D935" w14:textId="77777777" w:rsidR="00FD3C83" w:rsidRDefault="00FD3C83">
      <w:pPr>
        <w:pStyle w:val="CommentText"/>
      </w:pPr>
      <w:r>
        <w:rPr>
          <w:rStyle w:val="CommentReference"/>
        </w:rPr>
        <w:annotationRef/>
      </w:r>
      <w:r>
        <w:t xml:space="preserve">Students often draft this provision so that it requires the Buyer to pay money after the mechanic’s inspection, regardless of the Car’s condition. If the Car fails the inspection, a condition to the Buyer’s obligation to close would not be satisfied and the Buyer would have no obligation to proceed. </w:t>
      </w:r>
    </w:p>
    <w:p w14:paraId="19FD8ABE" w14:textId="77777777" w:rsidR="00FD3C83" w:rsidRDefault="00FD3C83">
      <w:pPr>
        <w:pStyle w:val="CommentText"/>
      </w:pPr>
    </w:p>
    <w:p w14:paraId="2EC04F40" w14:textId="77777777" w:rsidR="00FD3C83" w:rsidRDefault="00FD3C83">
      <w:pPr>
        <w:pStyle w:val="CommentText"/>
      </w:pPr>
      <w:r>
        <w:t>These provisions would change to conform to student choices about whether a second down payment was required.</w:t>
      </w:r>
    </w:p>
  </w:comment>
  <w:comment w:id="15" w:author="Tina L. Stark" w:date="2007-07-21T13:51:00Z" w:initials="TLS">
    <w:p w14:paraId="22AD14E1" w14:textId="77777777" w:rsidR="00FD3C83" w:rsidRDefault="00FD3C83" w:rsidP="00E2527A">
      <w:pPr>
        <w:pStyle w:val="CommentText"/>
      </w:pPr>
      <w:r>
        <w:rPr>
          <w:rStyle w:val="CommentReference"/>
        </w:rPr>
        <w:annotationRef/>
      </w:r>
      <w:r>
        <w:t>As the closing date can be determined based on the information in the exercise, the date should be used in the contract to preclude a later dispute on how the closing date is to be determined. See Paragraph 7 of Exercise 5-1.</w:t>
      </w:r>
    </w:p>
  </w:comment>
  <w:comment w:id="16" w:author="Tina L. Stark" w:date="2014-02-26T15:14:00Z" w:initials="TS">
    <w:p w14:paraId="4E07F013" w14:textId="77777777" w:rsidR="00FD3C83" w:rsidRDefault="00FD3C83" w:rsidP="00143992">
      <w:pPr>
        <w:pStyle w:val="CommentText"/>
      </w:pPr>
      <w:r>
        <w:rPr>
          <w:rStyle w:val="CommentReference"/>
        </w:rPr>
        <w:annotationRef/>
      </w:r>
      <w:r>
        <w:rPr>
          <w:rStyle w:val="CommentReference"/>
        </w:rPr>
        <w:annotationRef/>
      </w:r>
      <w:r>
        <w:t xml:space="preserve">Use local time rather than reference to a geographic time zone. This avoids issues relating to </w:t>
      </w:r>
      <w:r w:rsidRPr="003E12BD">
        <w:rPr>
          <w:i/>
        </w:rPr>
        <w:t>standard</w:t>
      </w:r>
      <w:r>
        <w:t xml:space="preserve"> </w:t>
      </w:r>
      <w:r w:rsidRPr="003E12BD">
        <w:rPr>
          <w:i/>
        </w:rPr>
        <w:t>time</w:t>
      </w:r>
      <w:r>
        <w:t xml:space="preserve"> v. </w:t>
      </w:r>
      <w:r w:rsidRPr="003E12BD">
        <w:rPr>
          <w:i/>
        </w:rPr>
        <w:t>daylight</w:t>
      </w:r>
      <w:r>
        <w:t xml:space="preserve"> </w:t>
      </w:r>
      <w:r>
        <w:rPr>
          <w:i/>
        </w:rPr>
        <w:t>savings</w:t>
      </w:r>
      <w:r>
        <w:t xml:space="preserve"> </w:t>
      </w:r>
      <w:r w:rsidRPr="003E12BD">
        <w:rPr>
          <w:i/>
        </w:rPr>
        <w:t>time</w:t>
      </w:r>
      <w:r>
        <w:t>.</w:t>
      </w:r>
    </w:p>
    <w:p w14:paraId="20D2D912" w14:textId="53DE51F1" w:rsidR="00FD3C83" w:rsidRDefault="00FD3C83">
      <w:pPr>
        <w:pStyle w:val="CommentText"/>
      </w:pPr>
    </w:p>
  </w:comment>
  <w:comment w:id="17" w:author="Tina L. Stark" w:date="2010-10-10T13:34:00Z" w:initials="TLS">
    <w:p w14:paraId="7D324EE2" w14:textId="77777777" w:rsidR="00FD3C83" w:rsidRDefault="00FD3C83" w:rsidP="00552407">
      <w:pPr>
        <w:pStyle w:val="CommentText"/>
      </w:pPr>
      <w:r>
        <w:rPr>
          <w:rStyle w:val="CommentReference"/>
        </w:rPr>
        <w:annotationRef/>
      </w:r>
      <w:r>
        <w:t>To add a twist, students can research local state law to determine what additional documentation is necessary, if any.</w:t>
      </w:r>
    </w:p>
  </w:comment>
  <w:comment w:id="18" w:author="DC" w:date="2014-02-26T15:04:00Z" w:initials="DC ">
    <w:p w14:paraId="0E093E93" w14:textId="114C2D79" w:rsidR="00FD3C83" w:rsidRDefault="00FD3C83">
      <w:pPr>
        <w:pStyle w:val="CommentText"/>
      </w:pPr>
      <w:r>
        <w:rPr>
          <w:rStyle w:val="CommentReference"/>
        </w:rPr>
        <w:annotationRef/>
      </w:r>
      <w:r>
        <w:t>The Car needs to be at the Buyer’s home before the Closing, so the Buyer knows the Car can been transferred as part of the closing.</w:t>
      </w:r>
    </w:p>
    <w:p w14:paraId="28384217" w14:textId="77777777" w:rsidR="00FD3C83" w:rsidRDefault="00FD3C83">
      <w:pPr>
        <w:pStyle w:val="CommentText"/>
      </w:pPr>
    </w:p>
    <w:p w14:paraId="32792884" w14:textId="5B270352" w:rsidR="00FD3C83" w:rsidRDefault="00FD3C83">
      <w:pPr>
        <w:pStyle w:val="CommentText"/>
      </w:pPr>
      <w:r>
        <w:t>The provisions referring to the Seller’s agent are not called for by the exercise, but I added them to give a bit more reality.</w:t>
      </w:r>
    </w:p>
  </w:comment>
  <w:comment w:id="19" w:author="DC" w:date="2014-03-01T21:11:00Z" w:initials="DC ">
    <w:p w14:paraId="13B2344B" w14:textId="74FCD391" w:rsidR="00FD3C83" w:rsidRDefault="00FD3C83">
      <w:pPr>
        <w:pStyle w:val="CommentText"/>
      </w:pPr>
      <w:r>
        <w:rPr>
          <w:rStyle w:val="CommentReference"/>
        </w:rPr>
        <w:annotationRef/>
      </w:r>
      <w:r>
        <w:t xml:space="preserve">Here’s where all the info on the Car is included to prevent </w:t>
      </w:r>
      <w:proofErr w:type="gramStart"/>
      <w:r>
        <w:t>circularity  arising</w:t>
      </w:r>
      <w:proofErr w:type="gramEnd"/>
      <w:r>
        <w:t xml:space="preserve"> from the definition and the substance of the representation. Some practitioners are not bothered by the circularity. You need to decide how you want to grade this.</w:t>
      </w:r>
    </w:p>
  </w:comment>
  <w:comment w:id="20" w:author="Tina L. Stark" w:date="2014-03-01T21:12:00Z" w:initials="TS">
    <w:p w14:paraId="692BB9F1" w14:textId="428769E1" w:rsidR="00FD3C83" w:rsidRDefault="00FD3C83">
      <w:pPr>
        <w:pStyle w:val="CommentText"/>
      </w:pPr>
      <w:r>
        <w:rPr>
          <w:rStyle w:val="CommentReference"/>
        </w:rPr>
        <w:annotationRef/>
      </w:r>
      <w:r>
        <w:t>Passive voice here is key.  The issue is the total number of miles that the Car has been driven, not how many miles the Seller has driven the Car. What about other drivers?</w:t>
      </w:r>
    </w:p>
  </w:comment>
  <w:comment w:id="21" w:author="Tina L. Stark" w:date="2014-03-01T21:14:00Z" w:initials="TLS">
    <w:p w14:paraId="368CDF23" w14:textId="1964CA27" w:rsidR="00FD3C83" w:rsidRDefault="00FD3C83" w:rsidP="00AE4166">
      <w:pPr>
        <w:pStyle w:val="CommentText"/>
      </w:pPr>
      <w:r>
        <w:rPr>
          <w:rStyle w:val="CommentReference"/>
        </w:rPr>
        <w:annotationRef/>
      </w:r>
      <w:r>
        <w:t>The covenant relating to maintenance should track the language of the representation and warranty on that subject. Say the same thing the same way.  This language establishes the standard for the car’s condition that should be repeated verbatim throughout the contract.</w:t>
      </w:r>
    </w:p>
  </w:comment>
  <w:comment w:id="22" w:author="Tina L. Stark" w:date="2014-02-26T15:18:00Z" w:initials="TLS">
    <w:p w14:paraId="55591CE7" w14:textId="77777777" w:rsidR="00FD3C83" w:rsidRDefault="00FD3C83">
      <w:pPr>
        <w:pStyle w:val="CommentText"/>
      </w:pPr>
      <w:r>
        <w:rPr>
          <w:rStyle w:val="CommentReference"/>
        </w:rPr>
        <w:annotationRef/>
      </w:r>
      <w:r>
        <w:t>By delivering the warranty, the Seller eliminates the risk of misstating what is in it. There’s no danger of not saying the same thing the same way.</w:t>
      </w:r>
    </w:p>
    <w:p w14:paraId="56B6A5EE" w14:textId="77777777" w:rsidR="00FD3C83" w:rsidRDefault="00FD3C83">
      <w:pPr>
        <w:pStyle w:val="CommentText"/>
      </w:pPr>
    </w:p>
    <w:p w14:paraId="38087766" w14:textId="77777777" w:rsidR="00FD3C83" w:rsidRDefault="00FD3C83">
      <w:pPr>
        <w:pStyle w:val="CommentText"/>
      </w:pPr>
      <w:r>
        <w:t xml:space="preserve">An alternative to the rep in the second sentence would be the Seller’s covenant to deliver a copy of the warranty to the Buyer before the Closing. </w:t>
      </w:r>
    </w:p>
    <w:p w14:paraId="042F5F5A" w14:textId="77777777" w:rsidR="00FD3C83" w:rsidRDefault="00FD3C83">
      <w:pPr>
        <w:pStyle w:val="CommentText"/>
      </w:pPr>
    </w:p>
    <w:p w14:paraId="2869B62C" w14:textId="7A7E6B7B" w:rsidR="00FD3C83" w:rsidRDefault="00FD3C83">
      <w:pPr>
        <w:pStyle w:val="CommentText"/>
      </w:pPr>
      <w:r>
        <w:t>Requiring the warranty to be delivered as a condition to closing is not really good enough for the Buyer who may not have time to review.</w:t>
      </w:r>
    </w:p>
  </w:comment>
  <w:comment w:id="23" w:author="DC" w:date="2014-02-22T15:55:00Z" w:initials="DC ">
    <w:p w14:paraId="37D95906" w14:textId="77777777" w:rsidR="00FD3C83" w:rsidRDefault="00FD3C83">
      <w:pPr>
        <w:pStyle w:val="CommentText"/>
      </w:pPr>
      <w:r>
        <w:rPr>
          <w:rStyle w:val="CommentReference"/>
        </w:rPr>
        <w:annotationRef/>
      </w:r>
      <w:r>
        <w:t>Because the Buyer makes only one representation and warranty, some drafters might combine the introductory language and the actual representation and warranty.</w:t>
      </w:r>
    </w:p>
  </w:comment>
  <w:comment w:id="24" w:author="Tina L. Stark" w:date="2007-08-02T14:02:00Z" w:initials="TLS">
    <w:p w14:paraId="28391445" w14:textId="77777777" w:rsidR="00FD3C83" w:rsidRDefault="00FD3C83" w:rsidP="00546C65">
      <w:pPr>
        <w:pStyle w:val="CommentText"/>
      </w:pPr>
      <w:r>
        <w:rPr>
          <w:rStyle w:val="CommentReference"/>
        </w:rPr>
        <w:annotationRef/>
      </w:r>
      <w:r>
        <w:t>Many students will incorrectly draft this representation and warranty in the passive voice:  The Buyer has received an offer . . .</w:t>
      </w:r>
    </w:p>
    <w:p w14:paraId="30CB73C8" w14:textId="77777777" w:rsidR="00FD3C83" w:rsidRDefault="00FD3C83" w:rsidP="00546C65">
      <w:pPr>
        <w:pStyle w:val="CommentText"/>
      </w:pPr>
    </w:p>
    <w:p w14:paraId="08259BE6" w14:textId="77777777" w:rsidR="00FD3C83" w:rsidRDefault="00FD3C83" w:rsidP="00546C65">
      <w:pPr>
        <w:pStyle w:val="CommentText"/>
      </w:pPr>
      <w:r>
        <w:t>The facts ask for comfort only on the receipt of the offer, not on the promise of the $5,000 bonus. The Seller could legitimately insist that that also be part of the representation and warranty.</w:t>
      </w:r>
    </w:p>
  </w:comment>
  <w:comment w:id="25" w:author="Tina L. Stark" w:date="2010-10-02T11:05:00Z" w:initials="TLS">
    <w:p w14:paraId="1343A431" w14:textId="77777777" w:rsidR="00FD3C83" w:rsidRDefault="00FD3C83">
      <w:pPr>
        <w:pStyle w:val="CommentText"/>
      </w:pPr>
      <w:r>
        <w:rPr>
          <w:rStyle w:val="CommentReference"/>
        </w:rPr>
        <w:annotationRef/>
      </w:r>
      <w:r>
        <w:t>Seller’s promise not to drive the Car more than 500 miles would be too narrow to result in a breach if someone else drove the Car.</w:t>
      </w:r>
    </w:p>
  </w:comment>
  <w:comment w:id="26" w:author="Tina L. Stark" w:date="2014-02-26T15:11:00Z" w:initials="TLS">
    <w:p w14:paraId="24FEB096" w14:textId="42E9CC2C" w:rsidR="00FD3C83" w:rsidRDefault="00FD3C83" w:rsidP="00330025">
      <w:pPr>
        <w:pStyle w:val="CommentText"/>
        <w:keepLines/>
      </w:pPr>
      <w:r>
        <w:rPr>
          <w:rStyle w:val="CommentReference"/>
        </w:rPr>
        <w:annotationRef/>
      </w:r>
      <w:r>
        <w:t xml:space="preserve">Subsections (a) and (b) of Section 5.3 repeat the language of the rep and warranty in Section 3.3. By saying the same thing the same way, the Seller is obligated to continue maintaining the Car in the same condition that it </w:t>
      </w:r>
      <w:proofErr w:type="spellStart"/>
      <w:r>
        <w:t>wasin</w:t>
      </w:r>
      <w:proofErr w:type="spellEnd"/>
      <w:r>
        <w:t xml:space="preserve"> on the signing date.</w:t>
      </w:r>
    </w:p>
  </w:comment>
  <w:comment w:id="27" w:author="Tina L. Stark" w:date="2014-02-26T15:19:00Z" w:initials="TLS">
    <w:p w14:paraId="59C93A97" w14:textId="0646210E" w:rsidR="00FD3C83" w:rsidRDefault="00FD3C83">
      <w:pPr>
        <w:pStyle w:val="CommentText"/>
      </w:pPr>
      <w:r>
        <w:rPr>
          <w:rStyle w:val="CommentReference"/>
        </w:rPr>
        <w:annotationRef/>
      </w:r>
      <w:r>
        <w:t>Because multiple provisions relate to the Car inspection, it helps the reader to understand the subject matter if all of the relevant provisions are grouped together in one section/article.</w:t>
      </w:r>
    </w:p>
    <w:p w14:paraId="17D9935E" w14:textId="77777777" w:rsidR="00FD3C83" w:rsidRDefault="00FD3C83">
      <w:pPr>
        <w:pStyle w:val="CommentText"/>
      </w:pPr>
    </w:p>
    <w:p w14:paraId="10F72ED4" w14:textId="77777777" w:rsidR="00FD3C83" w:rsidRDefault="00FD3C83">
      <w:pPr>
        <w:pStyle w:val="CommentText"/>
      </w:pPr>
      <w:r>
        <w:t xml:space="preserve">For these provisions to work, the drafter must have contemplated all of the logistics: notice of the inspection, delivery of the car, and dealings with the mechanic.  </w:t>
      </w:r>
    </w:p>
    <w:p w14:paraId="75CC3EE6" w14:textId="77777777" w:rsidR="00FD3C83" w:rsidRDefault="00FD3C83">
      <w:pPr>
        <w:pStyle w:val="CommentText"/>
      </w:pPr>
    </w:p>
    <w:p w14:paraId="3795ED20" w14:textId="77777777" w:rsidR="00FD3C83" w:rsidRDefault="00FD3C83">
      <w:pPr>
        <w:pStyle w:val="CommentText"/>
      </w:pPr>
    </w:p>
  </w:comment>
  <w:comment w:id="28" w:author="Tina L. Stark" w:date="2007-07-21T14:14:00Z" w:initials="TLS">
    <w:p w14:paraId="0DB6A9F0" w14:textId="77777777" w:rsidR="00FD3C83" w:rsidRDefault="00FD3C83">
      <w:pPr>
        <w:pStyle w:val="CommentText"/>
      </w:pPr>
      <w:r>
        <w:rPr>
          <w:rStyle w:val="CommentReference"/>
        </w:rPr>
        <w:annotationRef/>
      </w:r>
      <w:r>
        <w:t>Mere delivery to the mechanic is insufficient. Someone must give the mechanic instructions what to do. As the Buyer is putting money at risk, he should be able to specify the kind of inspection he wants, especially because he is paying for it.</w:t>
      </w:r>
    </w:p>
  </w:comment>
  <w:comment w:id="29" w:author="Tina L. Stark" w:date="2007-07-21T14:40:00Z" w:initials="TLS">
    <w:p w14:paraId="33A21057" w14:textId="77777777" w:rsidR="00FD3C83" w:rsidRDefault="00FD3C83">
      <w:pPr>
        <w:pStyle w:val="CommentText"/>
      </w:pPr>
      <w:r>
        <w:rPr>
          <w:rStyle w:val="CommentReference"/>
        </w:rPr>
        <w:annotationRef/>
      </w:r>
      <w:r>
        <w:t xml:space="preserve">The exercise states that the Car must be as represented. The use of the certificates eliminates the possibility that the mechanic can state the Car is in some condition other than </w:t>
      </w:r>
      <w:r w:rsidRPr="00A05659">
        <w:rPr>
          <w:i/>
        </w:rPr>
        <w:t>good operating condition, normal wear and tear excepted</w:t>
      </w:r>
      <w:r>
        <w:t>. Most students will not use certificates. Instead, they’ll provide for what the mechanic must tell the parties. That’s acceptable, but it leaves open the possibility of the mechanic saying “It’s good operating condition, but a little bit more wear and tear than I expected.” Then what?  Does that satisfy the condition, thereby obligating the Buyer, or not?</w:t>
      </w:r>
    </w:p>
    <w:p w14:paraId="6B599D43" w14:textId="77777777" w:rsidR="00FD3C83" w:rsidRDefault="00FD3C83">
      <w:pPr>
        <w:pStyle w:val="CommentText"/>
      </w:pPr>
    </w:p>
    <w:p w14:paraId="67F3145D" w14:textId="77777777" w:rsidR="00FD3C83" w:rsidRDefault="00FD3C83">
      <w:pPr>
        <w:pStyle w:val="CommentText"/>
      </w:pPr>
      <w:r>
        <w:t>Some students will state that the mechanic says the Car is as represented. Not really specific enough. The Seller makes multiple representations and warranties.</w:t>
      </w:r>
    </w:p>
  </w:comment>
  <w:comment w:id="30" w:author="DC" w:date="2014-02-22T17:54:00Z" w:initials="DC ">
    <w:p w14:paraId="73612BE4" w14:textId="77777777" w:rsidR="00FD3C83" w:rsidRDefault="00FD3C83">
      <w:pPr>
        <w:pStyle w:val="CommentText"/>
      </w:pPr>
      <w:r>
        <w:rPr>
          <w:rStyle w:val="CommentReference"/>
        </w:rPr>
        <w:annotationRef/>
      </w:r>
      <w:r>
        <w:t>Always good to include when payment should be made.</w:t>
      </w:r>
    </w:p>
  </w:comment>
  <w:comment w:id="31" w:author="DC" w:date="2014-02-26T15:21:00Z" w:initials="DC ">
    <w:p w14:paraId="71DDD08C" w14:textId="773EE51A" w:rsidR="00FD3C83" w:rsidRDefault="00FD3C83">
      <w:pPr>
        <w:pStyle w:val="CommentText"/>
      </w:pPr>
      <w:r>
        <w:rPr>
          <w:rStyle w:val="CommentReference"/>
        </w:rPr>
        <w:annotationRef/>
      </w:r>
      <w:r>
        <w:t>References to covenants to be performed on the Closing Date include the Buyer’s obligation to pay the purchase price. So, if the Buyer doesn’t pay, a condition to Seller’s closing has not been satisfied.</w:t>
      </w:r>
    </w:p>
  </w:comment>
  <w:comment w:id="32" w:author="Tina L. Stark" w:date="2014-02-26T15:23:00Z" w:initials="TS">
    <w:p w14:paraId="0E99AFE7" w14:textId="026BA31F" w:rsidR="00FD3C83" w:rsidRDefault="00FD3C83">
      <w:pPr>
        <w:pStyle w:val="CommentText"/>
      </w:pPr>
      <w:r>
        <w:rPr>
          <w:rStyle w:val="CommentReference"/>
        </w:rPr>
        <w:annotationRef/>
      </w:r>
      <w:r>
        <w:t>The bracketed language addresses the change in mileage from signing to closing.</w:t>
      </w:r>
    </w:p>
  </w:comment>
  <w:comment w:id="33" w:author="Tina L. Stark" w:date="2007-08-02T14:46:00Z" w:initials="TLS">
    <w:p w14:paraId="590BD175" w14:textId="77777777" w:rsidR="00FD3C83" w:rsidRDefault="00FD3C83" w:rsidP="00EC73CE">
      <w:pPr>
        <w:pStyle w:val="CommentText"/>
      </w:pPr>
      <w:r>
        <w:rPr>
          <w:rStyle w:val="CommentReference"/>
        </w:rPr>
        <w:annotationRef/>
      </w:r>
      <w:r>
        <w:t>By receiving a copy of the warranty and making its acceptability a condition to closing, the Buyer obtains comfort with respect to the warranty.</w:t>
      </w:r>
    </w:p>
  </w:comment>
  <w:comment w:id="34" w:author="Tina L. Stark" w:date="2007-08-02T15:08:00Z" w:initials="TLS">
    <w:p w14:paraId="356F630D" w14:textId="77777777" w:rsidR="00FD3C83" w:rsidRDefault="00FD3C83">
      <w:pPr>
        <w:pStyle w:val="CommentText"/>
      </w:pPr>
      <w:r>
        <w:rPr>
          <w:rStyle w:val="CommentReference"/>
        </w:rPr>
        <w:annotationRef/>
      </w:r>
      <w:r>
        <w:t xml:space="preserve">The use of the phrase </w:t>
      </w:r>
      <w:r w:rsidRPr="00D63190">
        <w:rPr>
          <w:i/>
        </w:rPr>
        <w:t>at least</w:t>
      </w:r>
      <w:r>
        <w:t xml:space="preserve"> protects the Seller from the Buyer using this condition as a walk-away right if he receives a $6,000 bonus.</w:t>
      </w:r>
    </w:p>
  </w:comment>
  <w:comment w:id="35" w:author="Tina L. Stark" w:date="2014-02-26T15:23:00Z" w:initials="TS">
    <w:p w14:paraId="0D37B2A2" w14:textId="77777777" w:rsidR="00FD3C83" w:rsidRDefault="00FD3C83">
      <w:pPr>
        <w:pStyle w:val="CommentText"/>
      </w:pPr>
      <w:r>
        <w:rPr>
          <w:rStyle w:val="CommentReference"/>
        </w:rPr>
        <w:annotationRef/>
      </w:r>
      <w:r>
        <w:t>The Seller could make the argument that she is entitled to both down payments if she has received both because of the longer time the Car has been off the market.</w:t>
      </w:r>
    </w:p>
    <w:p w14:paraId="765D91AF" w14:textId="77777777" w:rsidR="00FD3C83" w:rsidRDefault="00FD3C83">
      <w:pPr>
        <w:pStyle w:val="CommentText"/>
      </w:pPr>
    </w:p>
    <w:p w14:paraId="7EAAD3F8" w14:textId="7A92C980" w:rsidR="00FD3C83" w:rsidRDefault="00FD3C83">
      <w:pPr>
        <w:pStyle w:val="CommentText"/>
      </w:pPr>
      <w:r>
        <w:t>Either ok, but student must explain.</w:t>
      </w:r>
    </w:p>
  </w:comment>
  <w:comment w:id="36" w:author="DC" w:date="2014-02-24T11:13:00Z" w:initials="DC ">
    <w:p w14:paraId="2CCC9A37" w14:textId="77777777" w:rsidR="00FD3C83" w:rsidRDefault="00FD3C83">
      <w:pPr>
        <w:pStyle w:val="CommentText"/>
      </w:pPr>
      <w:r>
        <w:rPr>
          <w:rStyle w:val="CommentReference"/>
        </w:rPr>
        <w:annotationRef/>
      </w:r>
      <w:r>
        <w:t>The Seller has no further rights because she was entitled to retain the First Down Payment as liquidated damages.</w:t>
      </w:r>
    </w:p>
  </w:comment>
  <w:comment w:id="37" w:author="DC" w:date="2014-02-24T11:23:00Z" w:initials="DC ">
    <w:p w14:paraId="4044EDA6" w14:textId="77777777" w:rsidR="00FD3C83" w:rsidRDefault="00FD3C83" w:rsidP="00586642">
      <w:pPr>
        <w:pStyle w:val="CommentText"/>
      </w:pPr>
      <w:r>
        <w:rPr>
          <w:rStyle w:val="CommentReference"/>
        </w:rPr>
        <w:annotationRef/>
      </w:r>
      <w:r>
        <w:t>This phraseology takes into account the Buyer may or may not have paid the Inspection Down Payment or the Second Down Payment</w:t>
      </w:r>
    </w:p>
  </w:comment>
  <w:comment w:id="38" w:author="Tina Stark" w:date="2014-03-01T21:25:00Z" w:initials="TS">
    <w:p w14:paraId="294A524A" w14:textId="40FFF8EE" w:rsidR="00FD3C83" w:rsidRDefault="00FD3C83">
      <w:pPr>
        <w:pStyle w:val="CommentText"/>
      </w:pPr>
      <w:r>
        <w:rPr>
          <w:rStyle w:val="CommentReference"/>
        </w:rPr>
        <w:annotationRef/>
      </w:r>
      <w:r>
        <w:t xml:space="preserve"> The buyer has right she was buyer</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2B63D4" w14:textId="77777777" w:rsidR="00FD3C83" w:rsidRDefault="00FD3C83">
      <w:r>
        <w:separator/>
      </w:r>
    </w:p>
  </w:endnote>
  <w:endnote w:type="continuationSeparator" w:id="0">
    <w:p w14:paraId="05DC714C" w14:textId="77777777" w:rsidR="00FD3C83" w:rsidRDefault="00FD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Estrangelo Edessa">
    <w:altName w:val="Arial"/>
    <w:panose1 w:val="00000000000000000000"/>
    <w:charset w:val="01"/>
    <w:family w:val="roman"/>
    <w:notTrueType/>
    <w:pitch w:val="variable"/>
  </w:font>
  <w:font w:name="Calibri Light">
    <w:panose1 w:val="020F0302020204030204"/>
    <w:charset w:val="00"/>
    <w:family w:val="auto"/>
    <w:pitch w:val="variable"/>
    <w:sig w:usb0="A00002EF" w:usb1="4000207B" w:usb2="00000000" w:usb3="00000000" w:csb0="0000009F" w:csb1="00000000"/>
  </w:font>
  <w:font w:name="Tahoma">
    <w:panose1 w:val="020B060403050404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D9C66" w14:textId="77777777" w:rsidR="00FD3C83" w:rsidRDefault="00FD3C83" w:rsidP="00831D9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4FF12" w14:textId="77777777" w:rsidR="00FD3C83" w:rsidRDefault="00FD3C83" w:rsidP="00831D9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8BC5DE" w14:textId="77777777" w:rsidR="00FD3C83" w:rsidRDefault="00FD3C83">
      <w:r>
        <w:separator/>
      </w:r>
    </w:p>
  </w:footnote>
  <w:footnote w:type="continuationSeparator" w:id="0">
    <w:p w14:paraId="76A87E66" w14:textId="77777777" w:rsidR="00FD3C83" w:rsidRDefault="00FD3C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D2457" w14:textId="77777777" w:rsidR="00FD3C83" w:rsidRDefault="00FD3C83" w:rsidP="004D450C">
    <w:pPr>
      <w:pStyle w:val="Header"/>
      <w:ind w:left="0" w:firstLine="0"/>
    </w:pPr>
    <w:r>
      <w:t>Because of the Comments in the margin, the font for the agreement became too small. I hope the larger font limits the headaches.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DBEE0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525C1746"/>
    <w:lvl w:ilvl="0">
      <w:start w:val="1"/>
      <w:numFmt w:val="decimal"/>
      <w:pStyle w:val="ListNumber2"/>
      <w:lvlText w:val="%1."/>
      <w:lvlJc w:val="left"/>
      <w:pPr>
        <w:tabs>
          <w:tab w:val="num" w:pos="720"/>
        </w:tabs>
        <w:ind w:left="720" w:hanging="360"/>
      </w:pPr>
    </w:lvl>
  </w:abstractNum>
  <w:abstractNum w:abstractNumId="2">
    <w:nsid w:val="FFFFFF88"/>
    <w:multiLevelType w:val="singleLevel"/>
    <w:tmpl w:val="6D6C53AA"/>
    <w:lvl w:ilvl="0">
      <w:start w:val="1"/>
      <w:numFmt w:val="decimal"/>
      <w:pStyle w:val="ListNumber"/>
      <w:lvlText w:val="%1."/>
      <w:lvlJc w:val="left"/>
      <w:pPr>
        <w:ind w:left="360" w:hanging="360"/>
      </w:pPr>
      <w:rPr>
        <w:rFonts w:hint="default"/>
        <w:sz w:val="24"/>
        <w:szCs w:val="24"/>
      </w:rPr>
    </w:lvl>
  </w:abstractNum>
  <w:abstractNum w:abstractNumId="3">
    <w:nsid w:val="173D2184"/>
    <w:multiLevelType w:val="hybridMultilevel"/>
    <w:tmpl w:val="4460A4EA"/>
    <w:lvl w:ilvl="0" w:tplc="41FCBCA4">
      <w:start w:val="1"/>
      <w:numFmt w:val="decimal"/>
      <w:pStyle w:val="Recital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89F3EBC"/>
    <w:multiLevelType w:val="hybridMultilevel"/>
    <w:tmpl w:val="6D18D030"/>
    <w:lvl w:ilvl="0" w:tplc="48A41F18">
      <w:start w:val="1"/>
      <w:numFmt w:val="bullet"/>
      <w:pStyle w:val="Bullett1"/>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1B0F428E"/>
    <w:multiLevelType w:val="hybridMultilevel"/>
    <w:tmpl w:val="6456D63A"/>
    <w:lvl w:ilvl="0" w:tplc="49A22FAE">
      <w:start w:val="1"/>
      <w:numFmt w:val="lowerLetter"/>
      <w:pStyle w:val="Contracta5single"/>
      <w:lvlText w:val="(%1)"/>
      <w:lvlJc w:val="left"/>
      <w:pPr>
        <w:tabs>
          <w:tab w:val="num" w:pos="1440"/>
        </w:tabs>
        <w:ind w:left="1440" w:hanging="720"/>
      </w:pPr>
      <w:rPr>
        <w:rFonts w:ascii="Calibri" w:hAnsi="Calibri"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D1E38F4"/>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1EDE66B4"/>
    <w:multiLevelType w:val="hybridMultilevel"/>
    <w:tmpl w:val="B6567454"/>
    <w:lvl w:ilvl="0" w:tplc="299CBB36">
      <w:start w:val="1"/>
      <w:numFmt w:val="decimal"/>
      <w:lvlText w:val="Exercise 8-%1"/>
      <w:lvlJc w:val="left"/>
      <w:pPr>
        <w:tabs>
          <w:tab w:val="num" w:pos="720"/>
        </w:tabs>
        <w:ind w:left="0" w:firstLine="0"/>
      </w:pPr>
      <w:rPr>
        <w:rFonts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440DF8"/>
    <w:multiLevelType w:val="multilevel"/>
    <w:tmpl w:val="1F1257AC"/>
    <w:lvl w:ilvl="0">
      <w:start w:val="1"/>
      <w:numFmt w:val="decimal"/>
      <w:pStyle w:val="Outline1"/>
      <w:lvlText w:val="%1."/>
      <w:lvlJc w:val="left"/>
      <w:pPr>
        <w:tabs>
          <w:tab w:val="num" w:pos="720"/>
        </w:tabs>
        <w:ind w:left="720"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6"/>
        <w:u w:val="none"/>
        <w:effect w:val="none"/>
        <w:vertAlign w:val="baseline"/>
        <w:em w:val="none"/>
        <w:specVanish w:val="0"/>
      </w:rPr>
    </w:lvl>
    <w:lvl w:ilvl="1">
      <w:start w:val="1"/>
      <w:numFmt w:val="lowerLetter"/>
      <w:pStyle w:val="Outline2"/>
      <w:lvlText w:val="(%2)"/>
      <w:lvlJc w:val="left"/>
      <w:pPr>
        <w:tabs>
          <w:tab w:val="num" w:pos="1440"/>
        </w:tabs>
        <w:ind w:left="1440" w:hanging="720"/>
      </w:pPr>
      <w:rPr>
        <w:rFonts w:ascii="Calibri" w:hAnsi="Calibri" w:hint="default"/>
        <w:b w:val="0"/>
        <w:i w:val="0"/>
        <w:sz w:val="26"/>
      </w:rPr>
    </w:lvl>
    <w:lvl w:ilvl="2">
      <w:start w:val="1"/>
      <w:numFmt w:val="lowerRoman"/>
      <w:pStyle w:val="Outline3"/>
      <w:lvlText w:val="(%3)"/>
      <w:lvlJc w:val="left"/>
      <w:pPr>
        <w:tabs>
          <w:tab w:val="num" w:pos="2160"/>
        </w:tabs>
        <w:ind w:left="2160" w:hanging="720"/>
      </w:pPr>
      <w:rPr>
        <w:rFonts w:ascii="Calibri" w:hAnsi="Calibri" w:hint="default"/>
        <w:b w:val="0"/>
        <w:i w:val="0"/>
        <w:sz w:val="26"/>
      </w:rPr>
    </w:lvl>
    <w:lvl w:ilvl="3">
      <w:start w:val="1"/>
      <w:numFmt w:val="upperLetter"/>
      <w:pStyle w:val="Outline4"/>
      <w:lvlText w:val="(%4)"/>
      <w:lvlJc w:val="left"/>
      <w:pPr>
        <w:tabs>
          <w:tab w:val="num" w:pos="2880"/>
        </w:tabs>
        <w:ind w:left="2880" w:hanging="720"/>
      </w:pPr>
      <w:rPr>
        <w:rFonts w:ascii="Calibri" w:hAnsi="Calibri" w:hint="default"/>
        <w:b w:val="0"/>
        <w:i w:val="0"/>
        <w:sz w:val="26"/>
      </w:rPr>
    </w:lvl>
    <w:lvl w:ilvl="4">
      <w:start w:val="1"/>
      <w:numFmt w:val="decimal"/>
      <w:pStyle w:val="Outline5"/>
      <w:lvlText w:val="(%5)"/>
      <w:lvlJc w:val="left"/>
      <w:pPr>
        <w:tabs>
          <w:tab w:val="num" w:pos="3600"/>
        </w:tabs>
        <w:ind w:left="3600" w:hanging="720"/>
      </w:pPr>
      <w:rPr>
        <w:rFonts w:hint="default"/>
      </w:rPr>
    </w:lvl>
    <w:lvl w:ilvl="5">
      <w:start w:val="1"/>
      <w:numFmt w:val="lowerLetter"/>
      <w:pStyle w:val="Outline6"/>
      <w:lvlText w:val="%6)"/>
      <w:lvlJc w:val="left"/>
      <w:pPr>
        <w:tabs>
          <w:tab w:val="num" w:pos="4320"/>
        </w:tabs>
        <w:ind w:left="4320" w:hanging="720"/>
      </w:pPr>
      <w:rPr>
        <w:rFonts w:ascii="Calibri" w:hAnsi="Calibri" w:hint="default"/>
        <w:b w:val="0"/>
        <w:i w:val="0"/>
        <w:sz w:val="26"/>
      </w:rPr>
    </w:lvl>
    <w:lvl w:ilvl="6">
      <w:start w:val="1"/>
      <w:numFmt w:val="lowerRoman"/>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9">
    <w:nsid w:val="27B20906"/>
    <w:multiLevelType w:val="hybridMultilevel"/>
    <w:tmpl w:val="1FEE3736"/>
    <w:lvl w:ilvl="0" w:tplc="8D662698">
      <w:start w:val="1"/>
      <w:numFmt w:val="lowerLetter"/>
      <w:pStyle w:val="ListLettera"/>
      <w:lvlText w:val="(%1)"/>
      <w:lvlJc w:val="left"/>
      <w:pPr>
        <w:tabs>
          <w:tab w:val="num" w:pos="2160"/>
        </w:tabs>
        <w:ind w:left="2160" w:hanging="720"/>
      </w:pPr>
      <w:rPr>
        <w:rFonts w:ascii="Arial" w:hAnsi="Arial" w:hint="default"/>
        <w:sz w:val="24"/>
        <w:szCs w:val="24"/>
      </w:rPr>
    </w:lvl>
    <w:lvl w:ilvl="1" w:tplc="E0444576">
      <w:start w:val="1"/>
      <w:numFmt w:val="decimal"/>
      <w:pStyle w:val="PLINumbering"/>
      <w:lvlText w:val="(%2)"/>
      <w:lvlJc w:val="left"/>
      <w:pPr>
        <w:tabs>
          <w:tab w:val="num" w:pos="2160"/>
        </w:tabs>
        <w:ind w:left="2160" w:hanging="720"/>
      </w:pPr>
      <w:rPr>
        <w:rFonts w:ascii="Arial" w:hAnsi="Arial"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873EEE"/>
    <w:multiLevelType w:val="hybridMultilevel"/>
    <w:tmpl w:val="E722C0E4"/>
    <w:lvl w:ilvl="0" w:tplc="CA5CE5B2">
      <w:start w:val="1"/>
      <w:numFmt w:val="decimal"/>
      <w:pStyle w:val="ExampleNumbering"/>
      <w:lvlText w:val="Example %1"/>
      <w:lvlJc w:val="left"/>
      <w:pPr>
        <w:ind w:left="720" w:hanging="360"/>
      </w:pPr>
      <w:rPr>
        <w:rFonts w:ascii="Calibri" w:hAnsi="Calibri" w:hint="default"/>
        <w:b/>
        <w:i w:val="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D14FF4"/>
    <w:multiLevelType w:val="multilevel"/>
    <w:tmpl w:val="3F5404E6"/>
    <w:lvl w:ilvl="0">
      <w:start w:val="1"/>
      <w:numFmt w:val="lowerLetter"/>
      <w:pStyle w:val="Contracta"/>
      <w:lvlText w:val="(%1)"/>
      <w:lvlJc w:val="left"/>
      <w:pPr>
        <w:tabs>
          <w:tab w:val="num" w:pos="2160"/>
        </w:tabs>
        <w:ind w:left="2160" w:hanging="720"/>
      </w:pPr>
      <w:rPr>
        <w:rFonts w:hint="default"/>
        <w:sz w:val="24"/>
        <w:szCs w:val="24"/>
      </w:rPr>
    </w:lvl>
    <w:lvl w:ilvl="1">
      <w:start w:val="1"/>
      <w:numFmt w:val="lowerRoman"/>
      <w:pStyle w:val="Contracti"/>
      <w:lvlText w:val="(%2)"/>
      <w:lvlJc w:val="left"/>
      <w:pPr>
        <w:tabs>
          <w:tab w:val="num" w:pos="2132"/>
        </w:tabs>
        <w:ind w:left="2880" w:hanging="748"/>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12">
    <w:nsid w:val="4E8871B9"/>
    <w:multiLevelType w:val="multilevel"/>
    <w:tmpl w:val="28A4618E"/>
    <w:lvl w:ilvl="0">
      <w:start w:val="1"/>
      <w:numFmt w:val="decimal"/>
      <w:pStyle w:val="ExerciseNumbering"/>
      <w:lvlText w:val="Exercise 7-%1"/>
      <w:lvlJc w:val="center"/>
      <w:pPr>
        <w:tabs>
          <w:tab w:val="num" w:pos="720"/>
        </w:tabs>
        <w:ind w:left="720" w:firstLine="0"/>
      </w:pPr>
      <w:rPr>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440"/>
        </w:tabs>
        <w:ind w:left="1440" w:hanging="720"/>
      </w:pPr>
      <w:rPr>
        <w:rFonts w:ascii="Arial" w:hAnsi="Arial" w:hint="default"/>
        <w:b/>
        <w:i w:val="0"/>
        <w:sz w:val="24"/>
      </w:rPr>
    </w:lvl>
    <w:lvl w:ilvl="2">
      <w:start w:val="1"/>
      <w:numFmt w:val="decimal"/>
      <w:lvlText w:val="%1.%2.%3."/>
      <w:lvlJc w:val="left"/>
      <w:pPr>
        <w:tabs>
          <w:tab w:val="num" w:pos="2160"/>
        </w:tabs>
        <w:ind w:left="2160" w:hanging="720"/>
      </w:pPr>
      <w:rPr>
        <w:rFonts w:ascii="Arial" w:hAnsi="Arial" w:hint="default"/>
        <w:b/>
        <w:i w:val="0"/>
        <w:sz w:val="24"/>
      </w:rPr>
    </w:lvl>
    <w:lvl w:ilvl="3">
      <w:start w:val="1"/>
      <w:numFmt w:val="decimal"/>
      <w:lvlText w:val="%1.%2.%3.%4."/>
      <w:lvlJc w:val="left"/>
      <w:pPr>
        <w:tabs>
          <w:tab w:val="num" w:pos="2880"/>
        </w:tabs>
        <w:ind w:left="2880" w:hanging="720"/>
      </w:pPr>
      <w:rPr>
        <w:rFonts w:ascii="Arial" w:hAnsi="Arial" w:hint="default"/>
        <w:b/>
        <w:i w:val="0"/>
        <w:sz w:val="24"/>
      </w:rPr>
    </w:lvl>
    <w:lvl w:ilvl="4">
      <w:start w:val="1"/>
      <w:numFmt w:val="decimal"/>
      <w:lvlText w:val="%1.%2.%3.%4.%5."/>
      <w:lvlJc w:val="left"/>
      <w:pPr>
        <w:tabs>
          <w:tab w:val="num" w:pos="3600"/>
        </w:tabs>
        <w:ind w:left="3600" w:hanging="720"/>
      </w:pPr>
      <w:rPr>
        <w:rFonts w:ascii="Arial" w:hAnsi="Arial" w:hint="default"/>
        <w:b/>
        <w:i w:val="0"/>
      </w:rPr>
    </w:lvl>
    <w:lvl w:ilvl="5">
      <w:start w:val="1"/>
      <w:numFmt w:val="decimal"/>
      <w:lvlText w:val="%1.%2.%3.%4.%5.%6."/>
      <w:lvlJc w:val="left"/>
      <w:pPr>
        <w:tabs>
          <w:tab w:val="num" w:pos="3672"/>
        </w:tabs>
        <w:ind w:left="3168" w:hanging="936"/>
      </w:pPr>
      <w:rPr>
        <w:rFonts w:hint="default"/>
      </w:rPr>
    </w:lvl>
    <w:lvl w:ilvl="6">
      <w:start w:val="1"/>
      <w:numFmt w:val="decimal"/>
      <w:lvlText w:val="%1.%2.%3.%4.%5.%6.%7."/>
      <w:lvlJc w:val="left"/>
      <w:pPr>
        <w:tabs>
          <w:tab w:val="num" w:pos="4032"/>
        </w:tabs>
        <w:ind w:left="3672" w:hanging="1080"/>
      </w:pPr>
      <w:rPr>
        <w:rFonts w:hint="default"/>
      </w:rPr>
    </w:lvl>
    <w:lvl w:ilvl="7">
      <w:start w:val="1"/>
      <w:numFmt w:val="decimal"/>
      <w:lvlText w:val="%1.%2.%3.%4.%5.%6.%7.%8."/>
      <w:lvlJc w:val="left"/>
      <w:pPr>
        <w:tabs>
          <w:tab w:val="num" w:pos="4752"/>
        </w:tabs>
        <w:ind w:left="4176" w:hanging="1224"/>
      </w:pPr>
      <w:rPr>
        <w:rFonts w:hint="default"/>
      </w:rPr>
    </w:lvl>
    <w:lvl w:ilvl="8">
      <w:start w:val="1"/>
      <w:numFmt w:val="decimal"/>
      <w:lvlText w:val="%1.%2.%3.%4.%5.%6.%7.%8.%9."/>
      <w:lvlJc w:val="left"/>
      <w:pPr>
        <w:tabs>
          <w:tab w:val="num" w:pos="5472"/>
        </w:tabs>
        <w:ind w:left="4752" w:hanging="1440"/>
      </w:pPr>
      <w:rPr>
        <w:rFonts w:hint="default"/>
      </w:rPr>
    </w:lvl>
  </w:abstractNum>
  <w:abstractNum w:abstractNumId="13">
    <w:nsid w:val="5CDA55F2"/>
    <w:multiLevelType w:val="multilevel"/>
    <w:tmpl w:val="79F4ECEE"/>
    <w:styleLink w:val="111111"/>
    <w:lvl w:ilvl="0">
      <w:start w:val="1"/>
      <w:numFmt w:val="decimal"/>
      <w:lvlText w:val="Chapter %1"/>
      <w:lvlJc w:val="center"/>
      <w:pPr>
        <w:tabs>
          <w:tab w:val="num" w:pos="0"/>
        </w:tabs>
        <w:ind w:left="0" w:firstLine="0"/>
      </w:pPr>
      <w:rPr>
        <w:rFonts w:ascii="Arial" w:hAnsi="Arial" w:hint="default"/>
        <w:b/>
        <w:i w:val="0"/>
        <w:sz w:val="28"/>
      </w:rPr>
    </w:lvl>
    <w:lvl w:ilvl="1">
      <w:start w:val="1"/>
      <w:numFmt w:val="decimal"/>
      <w:lvlText w:val="%1.%2."/>
      <w:lvlJc w:val="left"/>
      <w:pPr>
        <w:tabs>
          <w:tab w:val="num" w:pos="720"/>
        </w:tabs>
        <w:ind w:left="720" w:hanging="720"/>
      </w:pPr>
      <w:rPr>
        <w:rFonts w:ascii="Arial" w:hAnsi="Arial" w:hint="default"/>
        <w:b/>
        <w:i w:val="0"/>
        <w:sz w:val="24"/>
      </w:rPr>
    </w:lvl>
    <w:lvl w:ilvl="2">
      <w:start w:val="1"/>
      <w:numFmt w:val="decimal"/>
      <w:lvlText w:val="%1.%2.%3."/>
      <w:lvlJc w:val="left"/>
      <w:pPr>
        <w:tabs>
          <w:tab w:val="num" w:pos="1440"/>
        </w:tabs>
        <w:ind w:left="1440" w:hanging="720"/>
      </w:pPr>
      <w:rPr>
        <w:rFonts w:ascii="Arial" w:hAnsi="Arial" w:hint="default"/>
        <w:b/>
        <w:i w:val="0"/>
        <w:sz w:val="24"/>
      </w:rPr>
    </w:lvl>
    <w:lvl w:ilvl="3">
      <w:start w:val="1"/>
      <w:numFmt w:val="decimal"/>
      <w:lvlText w:val="%1.%2.%3.%4."/>
      <w:lvlJc w:val="left"/>
      <w:pPr>
        <w:tabs>
          <w:tab w:val="num" w:pos="2160"/>
        </w:tabs>
        <w:ind w:left="2160" w:hanging="720"/>
      </w:pPr>
      <w:rPr>
        <w:rFonts w:ascii="Arial" w:hAnsi="Arial" w:hint="default"/>
        <w:b/>
        <w:i w:val="0"/>
        <w:sz w:val="24"/>
      </w:rPr>
    </w:lvl>
    <w:lvl w:ilvl="4">
      <w:start w:val="1"/>
      <w:numFmt w:val="decimal"/>
      <w:lvlText w:val="%1.%2.%3.%4.%5."/>
      <w:lvlJc w:val="left"/>
      <w:pPr>
        <w:tabs>
          <w:tab w:val="num" w:pos="2880"/>
        </w:tabs>
        <w:ind w:left="2880" w:hanging="720"/>
      </w:pPr>
      <w:rPr>
        <w:rFonts w:ascii="Arial" w:hAnsi="Arial" w:hint="default"/>
        <w:b/>
        <w:i w:val="0"/>
      </w:rPr>
    </w:lvl>
    <w:lvl w:ilvl="5">
      <w:start w:val="1"/>
      <w:numFmt w:val="decimal"/>
      <w:lvlText w:val="%1.%2.%3.%4.%5.%6."/>
      <w:lvlJc w:val="left"/>
      <w:pPr>
        <w:tabs>
          <w:tab w:val="num" w:pos="2952"/>
        </w:tabs>
        <w:ind w:left="2448" w:hanging="936"/>
      </w:pPr>
      <w:rPr>
        <w:rFonts w:hint="default"/>
      </w:rPr>
    </w:lvl>
    <w:lvl w:ilvl="6">
      <w:start w:val="1"/>
      <w:numFmt w:val="decimal"/>
      <w:lvlText w:val="%1.%2.%3.%4.%5.%6.%7."/>
      <w:lvlJc w:val="left"/>
      <w:pPr>
        <w:tabs>
          <w:tab w:val="num" w:pos="3312"/>
        </w:tabs>
        <w:ind w:left="2952" w:hanging="1080"/>
      </w:pPr>
      <w:rPr>
        <w:rFonts w:hint="default"/>
      </w:rPr>
    </w:lvl>
    <w:lvl w:ilvl="7">
      <w:start w:val="1"/>
      <w:numFmt w:val="decimal"/>
      <w:lvlText w:val="%1.%2.%3.%4.%5.%6.%7.%8."/>
      <w:lvlJc w:val="left"/>
      <w:pPr>
        <w:tabs>
          <w:tab w:val="num" w:pos="4032"/>
        </w:tabs>
        <w:ind w:left="3456" w:hanging="1224"/>
      </w:pPr>
      <w:rPr>
        <w:rFonts w:hint="default"/>
      </w:rPr>
    </w:lvl>
    <w:lvl w:ilvl="8">
      <w:start w:val="1"/>
      <w:numFmt w:val="decimal"/>
      <w:lvlText w:val="%1.%2.%3.%4.%5.%6.%7.%8.%9."/>
      <w:lvlJc w:val="left"/>
      <w:pPr>
        <w:tabs>
          <w:tab w:val="num" w:pos="4752"/>
        </w:tabs>
        <w:ind w:left="4032" w:hanging="1440"/>
      </w:pPr>
      <w:rPr>
        <w:rFonts w:hint="default"/>
      </w:rPr>
    </w:lvl>
  </w:abstractNum>
  <w:abstractNum w:abstractNumId="14">
    <w:nsid w:val="5D071225"/>
    <w:multiLevelType w:val="hybridMultilevel"/>
    <w:tmpl w:val="4C0E0CAE"/>
    <w:lvl w:ilvl="0" w:tplc="D4486B00">
      <w:start w:val="1"/>
      <w:numFmt w:val="lowerRoman"/>
      <w:pStyle w:val="ListRomanettes"/>
      <w:lvlText w:val="(%1)"/>
      <w:lvlJc w:val="left"/>
      <w:pPr>
        <w:ind w:left="2160" w:hanging="720"/>
      </w:pPr>
      <w:rPr>
        <w:rFonts w:ascii="Calibri" w:hAnsi="Calibri" w:hint="default"/>
        <w:b w:val="0"/>
        <w:i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1B77E59"/>
    <w:multiLevelType w:val="hybridMultilevel"/>
    <w:tmpl w:val="69708DF6"/>
    <w:lvl w:ilvl="0" w:tplc="66BA5E1C">
      <w:start w:val="1"/>
      <w:numFmt w:val="bullet"/>
      <w:pStyle w:val="Bullet5Indent"/>
      <w:lvlText w:val=""/>
      <w:lvlJc w:val="left"/>
      <w:pPr>
        <w:ind w:left="1440" w:hanging="72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7C70FE7"/>
    <w:multiLevelType w:val="hybridMultilevel"/>
    <w:tmpl w:val="07DCD276"/>
    <w:lvl w:ilvl="0" w:tplc="B6EAAF0E">
      <w:start w:val="1"/>
      <w:numFmt w:val="lowerLetter"/>
      <w:pStyle w:val="ListLett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70D606A8"/>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751276A1"/>
    <w:multiLevelType w:val="hybridMultilevel"/>
    <w:tmpl w:val="2BBE85C4"/>
    <w:lvl w:ilvl="0" w:tplc="51BAE208">
      <w:start w:val="1"/>
      <w:numFmt w:val="decimal"/>
      <w:pStyle w:val="Example1"/>
      <w:lvlText w:val="Example %1"/>
      <w:lvlJc w:val="left"/>
      <w:pPr>
        <w:ind w:left="1080" w:hanging="360"/>
      </w:pPr>
      <w:rPr>
        <w:rFonts w:ascii="Calibri" w:hAnsi="Calibri" w:hint="default"/>
        <w:b/>
        <w:i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5F20D2C"/>
    <w:multiLevelType w:val="multilevel"/>
    <w:tmpl w:val="A6AEE48C"/>
    <w:lvl w:ilvl="0">
      <w:start w:val="1"/>
      <w:numFmt w:val="decimal"/>
      <w:pStyle w:val="Heading1"/>
      <w:suff w:val="nothing"/>
      <w:lvlText w:val="Article %1"/>
      <w:lvlJc w:val="center"/>
      <w:pPr>
        <w:ind w:left="4860" w:firstLine="0"/>
      </w:pPr>
      <w:rPr>
        <w:rFonts w:ascii="Calibri" w:hAnsi="Calibri" w:hint="default"/>
        <w:b/>
        <w:i w:val="0"/>
        <w:sz w:val="36"/>
        <w:szCs w:val="36"/>
      </w:rPr>
    </w:lvl>
    <w:lvl w:ilvl="1">
      <w:start w:val="1"/>
      <w:numFmt w:val="decimal"/>
      <w:pStyle w:val="Heading2"/>
      <w:lvlText w:val="%1.%2"/>
      <w:lvlJc w:val="left"/>
      <w:pPr>
        <w:tabs>
          <w:tab w:val="num" w:pos="1440"/>
        </w:tabs>
        <w:ind w:left="0" w:firstLine="720"/>
      </w:pPr>
      <w:rPr>
        <w:rFonts w:hint="default"/>
        <w:b/>
        <w:sz w:val="36"/>
        <w:szCs w:val="36"/>
      </w:rPr>
    </w:lvl>
    <w:lvl w:ilvl="2">
      <w:start w:val="1"/>
      <w:numFmt w:val="lowerLetter"/>
      <w:pStyle w:val="Heading3"/>
      <w:lvlText w:val="(%3)"/>
      <w:lvlJc w:val="left"/>
      <w:pPr>
        <w:tabs>
          <w:tab w:val="num" w:pos="1440"/>
        </w:tabs>
        <w:ind w:left="1440" w:hanging="720"/>
      </w:pPr>
      <w:rPr>
        <w:rFonts w:hint="default"/>
        <w:sz w:val="36"/>
        <w:szCs w:val="36"/>
      </w:rPr>
    </w:lvl>
    <w:lvl w:ilvl="3">
      <w:start w:val="1"/>
      <w:numFmt w:val="lowerRoman"/>
      <w:pStyle w:val="Heading4"/>
      <w:lvlText w:val="(%4)"/>
      <w:lvlJc w:val="left"/>
      <w:pPr>
        <w:tabs>
          <w:tab w:val="num" w:pos="2160"/>
        </w:tabs>
        <w:ind w:left="2160" w:hanging="720"/>
      </w:pPr>
      <w:rPr>
        <w:rFonts w:hint="default"/>
        <w:sz w:val="36"/>
        <w:szCs w:val="36"/>
      </w:rPr>
    </w:lvl>
    <w:lvl w:ilvl="4">
      <w:start w:val="1"/>
      <w:numFmt w:val="upperLetter"/>
      <w:pStyle w:val="Heading5"/>
      <w:lvlText w:val="(%5)"/>
      <w:lvlJc w:val="left"/>
      <w:pPr>
        <w:tabs>
          <w:tab w:val="num" w:pos="2880"/>
        </w:tabs>
        <w:ind w:left="2880" w:hanging="720"/>
      </w:pPr>
      <w:rPr>
        <w:rFonts w:hint="default"/>
        <w:sz w:val="36"/>
        <w:szCs w:val="36"/>
      </w:rPr>
    </w:lvl>
    <w:lvl w:ilvl="5">
      <w:start w:val="1"/>
      <w:numFmt w:val="decimal"/>
      <w:pStyle w:val="Heading6"/>
      <w:lvlText w:val="(%1)"/>
      <w:lvlJc w:val="left"/>
      <w:pPr>
        <w:tabs>
          <w:tab w:val="num" w:pos="3600"/>
        </w:tabs>
        <w:ind w:left="3600" w:hanging="720"/>
      </w:pPr>
      <w:rPr>
        <w:rFonts w:hint="default"/>
        <w:sz w:val="26"/>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77827C59"/>
    <w:multiLevelType w:val="hybridMultilevel"/>
    <w:tmpl w:val="0410481E"/>
    <w:lvl w:ilvl="0" w:tplc="AAACF95C">
      <w:start w:val="1"/>
      <w:numFmt w:val="lowerRoman"/>
      <w:lvlText w:val="(%1)"/>
      <w:lvlJc w:val="left"/>
      <w:pPr>
        <w:tabs>
          <w:tab w:val="num" w:pos="0"/>
        </w:tabs>
        <w:ind w:left="0" w:firstLine="0"/>
      </w:pPr>
      <w:rPr>
        <w:rFonts w:hint="default"/>
      </w:rPr>
    </w:lvl>
    <w:lvl w:ilvl="1" w:tplc="E508EC7E">
      <w:start w:val="1"/>
      <w:numFmt w:val="lowerLetter"/>
      <w:lvlText w:val="%2."/>
      <w:lvlJc w:val="left"/>
      <w:pPr>
        <w:tabs>
          <w:tab w:val="num" w:pos="0"/>
        </w:tabs>
        <w:ind w:left="0" w:hanging="360"/>
      </w:pPr>
    </w:lvl>
    <w:lvl w:ilvl="2" w:tplc="0409001B">
      <w:start w:val="1"/>
      <w:numFmt w:val="lowerRoman"/>
      <w:lvlText w:val="%3."/>
      <w:lvlJc w:val="right"/>
      <w:pPr>
        <w:tabs>
          <w:tab w:val="num" w:pos="720"/>
        </w:tabs>
        <w:ind w:left="720" w:hanging="180"/>
      </w:pPr>
    </w:lvl>
    <w:lvl w:ilvl="3" w:tplc="0409000F">
      <w:start w:val="1"/>
      <w:numFmt w:val="decimal"/>
      <w:lvlText w:val="%4."/>
      <w:lvlJc w:val="left"/>
      <w:pPr>
        <w:tabs>
          <w:tab w:val="num" w:pos="1440"/>
        </w:tabs>
        <w:ind w:left="1440" w:hanging="360"/>
      </w:pPr>
    </w:lvl>
    <w:lvl w:ilvl="4" w:tplc="18780816">
      <w:start w:val="1"/>
      <w:numFmt w:val="lowerRoman"/>
      <w:pStyle w:val="Listi"/>
      <w:lvlText w:val="(%5)"/>
      <w:lvlJc w:val="left"/>
      <w:pPr>
        <w:tabs>
          <w:tab w:val="num" w:pos="1440"/>
        </w:tabs>
        <w:ind w:left="1440" w:firstLine="0"/>
      </w:pPr>
      <w:rPr>
        <w:rFonts w:hint="default"/>
      </w:rPr>
    </w:lvl>
    <w:lvl w:ilvl="5" w:tplc="10923530">
      <w:start w:val="1"/>
      <w:numFmt w:val="upperLetter"/>
      <w:pStyle w:val="ListA"/>
      <w:lvlText w:val="(%6)"/>
      <w:lvlJc w:val="left"/>
      <w:pPr>
        <w:tabs>
          <w:tab w:val="num" w:pos="3420"/>
        </w:tabs>
        <w:ind w:left="2700" w:firstLine="0"/>
      </w:pPr>
      <w:rPr>
        <w:rFonts w:ascii="Arial" w:hAnsi="Arial" w:hint="default"/>
        <w:b w:val="0"/>
        <w:i w:val="0"/>
        <w:sz w:val="24"/>
        <w:szCs w:val="24"/>
      </w:r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4"/>
  </w:num>
  <w:num w:numId="2">
    <w:abstractNumId w:val="1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7"/>
  </w:num>
  <w:num w:numId="5">
    <w:abstractNumId w:val="6"/>
  </w:num>
  <w:num w:numId="6">
    <w:abstractNumId w:val="5"/>
  </w:num>
  <w:num w:numId="7">
    <w:abstractNumId w:val="11"/>
  </w:num>
  <w:num w:numId="8">
    <w:abstractNumId w:val="18"/>
  </w:num>
  <w:num w:numId="9">
    <w:abstractNumId w:val="12"/>
  </w:num>
  <w:num w:numId="10">
    <w:abstractNumId w:val="10"/>
  </w:num>
  <w:num w:numId="11">
    <w:abstractNumId w:val="19"/>
  </w:num>
  <w:num w:numId="12">
    <w:abstractNumId w:val="20"/>
  </w:num>
  <w:num w:numId="13">
    <w:abstractNumId w:val="2"/>
  </w:num>
  <w:num w:numId="14">
    <w:abstractNumId w:val="16"/>
  </w:num>
  <w:num w:numId="15">
    <w:abstractNumId w:val="1"/>
  </w:num>
  <w:num w:numId="16">
    <w:abstractNumId w:val="14"/>
  </w:num>
  <w:num w:numId="17">
    <w:abstractNumId w:val="8"/>
  </w:num>
  <w:num w:numId="18">
    <w:abstractNumId w:val="9"/>
  </w:num>
  <w:num w:numId="19">
    <w:abstractNumId w:val="3"/>
  </w:num>
  <w:num w:numId="20">
    <w:abstractNumId w:val="15"/>
  </w:num>
  <w:num w:numId="21">
    <w:abstractNumId w:val="19"/>
  </w:num>
  <w:num w:numId="22">
    <w:abstractNumId w:val="19"/>
  </w:num>
  <w:num w:numId="23">
    <w:abstractNumId w:val="7"/>
  </w:num>
  <w:num w:numId="24">
    <w:abstractNumId w:val="19"/>
  </w:num>
  <w:num w:numId="25">
    <w:abstractNumId w:val="19"/>
  </w:num>
  <w:num w:numId="26">
    <w:abstractNumId w:val="1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9"/>
  </w:num>
  <w:num w:numId="30">
    <w:abstractNumId w:val="19"/>
  </w:num>
  <w:num w:numId="31">
    <w:abstractNumId w:val="0"/>
  </w:num>
  <w:num w:numId="32">
    <w:abstractNumId w:val="19"/>
  </w:num>
  <w:num w:numId="33">
    <w:abstractNumId w:val="19"/>
  </w:num>
  <w:num w:numId="34">
    <w:abstractNumId w:val="19"/>
  </w:num>
  <w:num w:numId="3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proofState w:spelling="clean" w:grammar="clean"/>
  <w:defaultTabStop w:val="720"/>
  <w:drawingGridHorizontalSpacing w:val="110"/>
  <w:drawingGridVerticalSpacing w:val="299"/>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79A"/>
    <w:rsid w:val="00002AB6"/>
    <w:rsid w:val="00005F0E"/>
    <w:rsid w:val="00031597"/>
    <w:rsid w:val="00032BFE"/>
    <w:rsid w:val="000411E3"/>
    <w:rsid w:val="00042DC4"/>
    <w:rsid w:val="00044381"/>
    <w:rsid w:val="00046629"/>
    <w:rsid w:val="00046F17"/>
    <w:rsid w:val="00050662"/>
    <w:rsid w:val="0005191F"/>
    <w:rsid w:val="00052979"/>
    <w:rsid w:val="00056A6A"/>
    <w:rsid w:val="00065048"/>
    <w:rsid w:val="000715D8"/>
    <w:rsid w:val="00076D94"/>
    <w:rsid w:val="00081DCF"/>
    <w:rsid w:val="000866F7"/>
    <w:rsid w:val="0008758A"/>
    <w:rsid w:val="0009165D"/>
    <w:rsid w:val="00093FF0"/>
    <w:rsid w:val="00096C0B"/>
    <w:rsid w:val="000A11A1"/>
    <w:rsid w:val="000A6111"/>
    <w:rsid w:val="000B0217"/>
    <w:rsid w:val="000B0975"/>
    <w:rsid w:val="000C3786"/>
    <w:rsid w:val="000C3FA0"/>
    <w:rsid w:val="000D10BF"/>
    <w:rsid w:val="000D1CC2"/>
    <w:rsid w:val="000D4E10"/>
    <w:rsid w:val="000D64FE"/>
    <w:rsid w:val="000E2E8D"/>
    <w:rsid w:val="000E35AD"/>
    <w:rsid w:val="000E45E1"/>
    <w:rsid w:val="000E530C"/>
    <w:rsid w:val="000F54A1"/>
    <w:rsid w:val="00102842"/>
    <w:rsid w:val="0010378E"/>
    <w:rsid w:val="00105837"/>
    <w:rsid w:val="0011219A"/>
    <w:rsid w:val="0011370E"/>
    <w:rsid w:val="001202B8"/>
    <w:rsid w:val="00126CB4"/>
    <w:rsid w:val="00143992"/>
    <w:rsid w:val="00145E89"/>
    <w:rsid w:val="0014753C"/>
    <w:rsid w:val="00160DA1"/>
    <w:rsid w:val="00167156"/>
    <w:rsid w:val="00170DA6"/>
    <w:rsid w:val="0019126A"/>
    <w:rsid w:val="001925B3"/>
    <w:rsid w:val="001953FA"/>
    <w:rsid w:val="001A79B4"/>
    <w:rsid w:val="001A7EE8"/>
    <w:rsid w:val="001D6680"/>
    <w:rsid w:val="001D6C83"/>
    <w:rsid w:val="001F0680"/>
    <w:rsid w:val="001F4C2C"/>
    <w:rsid w:val="00204736"/>
    <w:rsid w:val="00210099"/>
    <w:rsid w:val="0021258C"/>
    <w:rsid w:val="0021643A"/>
    <w:rsid w:val="00217498"/>
    <w:rsid w:val="00220EDC"/>
    <w:rsid w:val="00223863"/>
    <w:rsid w:val="0022465C"/>
    <w:rsid w:val="0023239C"/>
    <w:rsid w:val="002350E5"/>
    <w:rsid w:val="002470B7"/>
    <w:rsid w:val="00247F74"/>
    <w:rsid w:val="0025090C"/>
    <w:rsid w:val="002568E2"/>
    <w:rsid w:val="0025742F"/>
    <w:rsid w:val="0026187C"/>
    <w:rsid w:val="002637F7"/>
    <w:rsid w:val="0026475C"/>
    <w:rsid w:val="00273945"/>
    <w:rsid w:val="00275A07"/>
    <w:rsid w:val="002765A1"/>
    <w:rsid w:val="0027665C"/>
    <w:rsid w:val="00283CD1"/>
    <w:rsid w:val="00284F94"/>
    <w:rsid w:val="00287485"/>
    <w:rsid w:val="002912FC"/>
    <w:rsid w:val="00292230"/>
    <w:rsid w:val="0029692F"/>
    <w:rsid w:val="002C4D60"/>
    <w:rsid w:val="002C6066"/>
    <w:rsid w:val="002D44DD"/>
    <w:rsid w:val="002D600D"/>
    <w:rsid w:val="002F42FE"/>
    <w:rsid w:val="00301883"/>
    <w:rsid w:val="0030214D"/>
    <w:rsid w:val="00304B8B"/>
    <w:rsid w:val="0031120C"/>
    <w:rsid w:val="00316182"/>
    <w:rsid w:val="00325CBC"/>
    <w:rsid w:val="00330025"/>
    <w:rsid w:val="00335744"/>
    <w:rsid w:val="00344E76"/>
    <w:rsid w:val="00345839"/>
    <w:rsid w:val="00353FD9"/>
    <w:rsid w:val="00362C64"/>
    <w:rsid w:val="0036352E"/>
    <w:rsid w:val="00364712"/>
    <w:rsid w:val="003658DA"/>
    <w:rsid w:val="00367346"/>
    <w:rsid w:val="00374F4D"/>
    <w:rsid w:val="0037575F"/>
    <w:rsid w:val="00381670"/>
    <w:rsid w:val="0038198A"/>
    <w:rsid w:val="00382B4E"/>
    <w:rsid w:val="003A7CB5"/>
    <w:rsid w:val="003B046E"/>
    <w:rsid w:val="003B233E"/>
    <w:rsid w:val="003B3F56"/>
    <w:rsid w:val="003B5591"/>
    <w:rsid w:val="003B69C0"/>
    <w:rsid w:val="003B76E3"/>
    <w:rsid w:val="003B7AC0"/>
    <w:rsid w:val="003D0578"/>
    <w:rsid w:val="003D30BC"/>
    <w:rsid w:val="003D5980"/>
    <w:rsid w:val="003E12BD"/>
    <w:rsid w:val="003E177D"/>
    <w:rsid w:val="003E6776"/>
    <w:rsid w:val="003F2E8B"/>
    <w:rsid w:val="003F44B0"/>
    <w:rsid w:val="0040099D"/>
    <w:rsid w:val="00402745"/>
    <w:rsid w:val="004169E9"/>
    <w:rsid w:val="00417A34"/>
    <w:rsid w:val="004203C5"/>
    <w:rsid w:val="00427D70"/>
    <w:rsid w:val="00441A3B"/>
    <w:rsid w:val="004538C1"/>
    <w:rsid w:val="00454169"/>
    <w:rsid w:val="0046415A"/>
    <w:rsid w:val="0047179A"/>
    <w:rsid w:val="00472007"/>
    <w:rsid w:val="00475C3D"/>
    <w:rsid w:val="00476769"/>
    <w:rsid w:val="004824A4"/>
    <w:rsid w:val="004838FB"/>
    <w:rsid w:val="00483BBF"/>
    <w:rsid w:val="00486625"/>
    <w:rsid w:val="00487DC9"/>
    <w:rsid w:val="0049204A"/>
    <w:rsid w:val="00492E22"/>
    <w:rsid w:val="004A53AD"/>
    <w:rsid w:val="004B51A9"/>
    <w:rsid w:val="004C1CE0"/>
    <w:rsid w:val="004C359F"/>
    <w:rsid w:val="004D450C"/>
    <w:rsid w:val="004E0602"/>
    <w:rsid w:val="004E0E2F"/>
    <w:rsid w:val="004E57E5"/>
    <w:rsid w:val="004E58FF"/>
    <w:rsid w:val="004E5E22"/>
    <w:rsid w:val="004F0048"/>
    <w:rsid w:val="004F0AC7"/>
    <w:rsid w:val="004F1516"/>
    <w:rsid w:val="004F4E0A"/>
    <w:rsid w:val="0050060A"/>
    <w:rsid w:val="0050423F"/>
    <w:rsid w:val="005048E6"/>
    <w:rsid w:val="00506913"/>
    <w:rsid w:val="00515E5A"/>
    <w:rsid w:val="00517B6F"/>
    <w:rsid w:val="005203E3"/>
    <w:rsid w:val="00520FE5"/>
    <w:rsid w:val="00521BB3"/>
    <w:rsid w:val="0054519A"/>
    <w:rsid w:val="00546C65"/>
    <w:rsid w:val="00552407"/>
    <w:rsid w:val="0055460D"/>
    <w:rsid w:val="005561BF"/>
    <w:rsid w:val="00556D38"/>
    <w:rsid w:val="005600C1"/>
    <w:rsid w:val="00572FC1"/>
    <w:rsid w:val="00574924"/>
    <w:rsid w:val="00585E11"/>
    <w:rsid w:val="00586642"/>
    <w:rsid w:val="00586EB6"/>
    <w:rsid w:val="005870B4"/>
    <w:rsid w:val="00590DAC"/>
    <w:rsid w:val="00592E12"/>
    <w:rsid w:val="005A1E23"/>
    <w:rsid w:val="005A5284"/>
    <w:rsid w:val="005A5B54"/>
    <w:rsid w:val="005A6BEF"/>
    <w:rsid w:val="005A77B7"/>
    <w:rsid w:val="005B0F81"/>
    <w:rsid w:val="005B101E"/>
    <w:rsid w:val="005B27CF"/>
    <w:rsid w:val="005C110C"/>
    <w:rsid w:val="005E1524"/>
    <w:rsid w:val="005F3BA6"/>
    <w:rsid w:val="0061066F"/>
    <w:rsid w:val="00617DCB"/>
    <w:rsid w:val="00624DB1"/>
    <w:rsid w:val="00630FB4"/>
    <w:rsid w:val="0063204D"/>
    <w:rsid w:val="00650269"/>
    <w:rsid w:val="00651567"/>
    <w:rsid w:val="00663D01"/>
    <w:rsid w:val="00671BD7"/>
    <w:rsid w:val="006728A2"/>
    <w:rsid w:val="00677A31"/>
    <w:rsid w:val="006818CA"/>
    <w:rsid w:val="00681A89"/>
    <w:rsid w:val="00683C9A"/>
    <w:rsid w:val="00692B81"/>
    <w:rsid w:val="00695620"/>
    <w:rsid w:val="006B499C"/>
    <w:rsid w:val="006C7650"/>
    <w:rsid w:val="006D1F10"/>
    <w:rsid w:val="006D2C77"/>
    <w:rsid w:val="006D336B"/>
    <w:rsid w:val="006D5C1A"/>
    <w:rsid w:val="006E1358"/>
    <w:rsid w:val="006E15C5"/>
    <w:rsid w:val="006E796E"/>
    <w:rsid w:val="006F0073"/>
    <w:rsid w:val="006F16B6"/>
    <w:rsid w:val="006F4185"/>
    <w:rsid w:val="00701193"/>
    <w:rsid w:val="00703170"/>
    <w:rsid w:val="007033D0"/>
    <w:rsid w:val="00706EBC"/>
    <w:rsid w:val="00712806"/>
    <w:rsid w:val="00713346"/>
    <w:rsid w:val="00713FA8"/>
    <w:rsid w:val="007153A9"/>
    <w:rsid w:val="00721A97"/>
    <w:rsid w:val="0072233E"/>
    <w:rsid w:val="00724CA9"/>
    <w:rsid w:val="00731CEE"/>
    <w:rsid w:val="00732D72"/>
    <w:rsid w:val="0073598E"/>
    <w:rsid w:val="00744EC3"/>
    <w:rsid w:val="00744EF4"/>
    <w:rsid w:val="00747F8E"/>
    <w:rsid w:val="007511D8"/>
    <w:rsid w:val="007534F5"/>
    <w:rsid w:val="00753F90"/>
    <w:rsid w:val="00756AF8"/>
    <w:rsid w:val="00760165"/>
    <w:rsid w:val="00766769"/>
    <w:rsid w:val="007860BF"/>
    <w:rsid w:val="00787786"/>
    <w:rsid w:val="00787CFD"/>
    <w:rsid w:val="00792C4C"/>
    <w:rsid w:val="007B272F"/>
    <w:rsid w:val="007B552E"/>
    <w:rsid w:val="007D4609"/>
    <w:rsid w:val="007D615C"/>
    <w:rsid w:val="007E195C"/>
    <w:rsid w:val="007E245B"/>
    <w:rsid w:val="007F199A"/>
    <w:rsid w:val="007F5300"/>
    <w:rsid w:val="007F6495"/>
    <w:rsid w:val="00802FCD"/>
    <w:rsid w:val="00803CC7"/>
    <w:rsid w:val="008119D2"/>
    <w:rsid w:val="00822ADC"/>
    <w:rsid w:val="00823652"/>
    <w:rsid w:val="00826B26"/>
    <w:rsid w:val="00827443"/>
    <w:rsid w:val="00831D93"/>
    <w:rsid w:val="0083657D"/>
    <w:rsid w:val="00853B5B"/>
    <w:rsid w:val="00855D83"/>
    <w:rsid w:val="00864663"/>
    <w:rsid w:val="00864723"/>
    <w:rsid w:val="0086767C"/>
    <w:rsid w:val="008802BE"/>
    <w:rsid w:val="00887121"/>
    <w:rsid w:val="00887B2D"/>
    <w:rsid w:val="008A296F"/>
    <w:rsid w:val="008A345F"/>
    <w:rsid w:val="008A62A0"/>
    <w:rsid w:val="008A7E4F"/>
    <w:rsid w:val="008A7FDA"/>
    <w:rsid w:val="008B00C2"/>
    <w:rsid w:val="008B0E76"/>
    <w:rsid w:val="008C655F"/>
    <w:rsid w:val="008C6B9D"/>
    <w:rsid w:val="008D0CC5"/>
    <w:rsid w:val="008D15DF"/>
    <w:rsid w:val="008D3246"/>
    <w:rsid w:val="008E2A73"/>
    <w:rsid w:val="008E3ED1"/>
    <w:rsid w:val="008E689E"/>
    <w:rsid w:val="008F2F7D"/>
    <w:rsid w:val="00901DEF"/>
    <w:rsid w:val="00903F1F"/>
    <w:rsid w:val="00906349"/>
    <w:rsid w:val="00906D7A"/>
    <w:rsid w:val="00911C39"/>
    <w:rsid w:val="00911F60"/>
    <w:rsid w:val="009201A9"/>
    <w:rsid w:val="0093246E"/>
    <w:rsid w:val="009423B8"/>
    <w:rsid w:val="00942C7D"/>
    <w:rsid w:val="00947920"/>
    <w:rsid w:val="00952A29"/>
    <w:rsid w:val="00953312"/>
    <w:rsid w:val="0095350B"/>
    <w:rsid w:val="00953613"/>
    <w:rsid w:val="009539E4"/>
    <w:rsid w:val="00953D37"/>
    <w:rsid w:val="00962935"/>
    <w:rsid w:val="009633A8"/>
    <w:rsid w:val="00963729"/>
    <w:rsid w:val="009642D8"/>
    <w:rsid w:val="0097053E"/>
    <w:rsid w:val="00972F70"/>
    <w:rsid w:val="00973B1E"/>
    <w:rsid w:val="0097593E"/>
    <w:rsid w:val="00975C76"/>
    <w:rsid w:val="009816C2"/>
    <w:rsid w:val="0098358F"/>
    <w:rsid w:val="009923E7"/>
    <w:rsid w:val="00992EA9"/>
    <w:rsid w:val="00993410"/>
    <w:rsid w:val="00997DBA"/>
    <w:rsid w:val="009B097E"/>
    <w:rsid w:val="009B552B"/>
    <w:rsid w:val="009B6B1F"/>
    <w:rsid w:val="009C164E"/>
    <w:rsid w:val="009C2625"/>
    <w:rsid w:val="009C3D73"/>
    <w:rsid w:val="009D194F"/>
    <w:rsid w:val="009D44F9"/>
    <w:rsid w:val="009D46C8"/>
    <w:rsid w:val="009E179D"/>
    <w:rsid w:val="009E1C7B"/>
    <w:rsid w:val="009E7977"/>
    <w:rsid w:val="009F5A8E"/>
    <w:rsid w:val="00A02A6E"/>
    <w:rsid w:val="00A03299"/>
    <w:rsid w:val="00A03E43"/>
    <w:rsid w:val="00A05659"/>
    <w:rsid w:val="00A07681"/>
    <w:rsid w:val="00A15738"/>
    <w:rsid w:val="00A243ED"/>
    <w:rsid w:val="00A3624F"/>
    <w:rsid w:val="00A51B3D"/>
    <w:rsid w:val="00A54884"/>
    <w:rsid w:val="00A567BA"/>
    <w:rsid w:val="00A62B6D"/>
    <w:rsid w:val="00A63614"/>
    <w:rsid w:val="00A647AC"/>
    <w:rsid w:val="00A66912"/>
    <w:rsid w:val="00A71B82"/>
    <w:rsid w:val="00A7654E"/>
    <w:rsid w:val="00A82613"/>
    <w:rsid w:val="00A83464"/>
    <w:rsid w:val="00AA6823"/>
    <w:rsid w:val="00AB0C38"/>
    <w:rsid w:val="00AB44B3"/>
    <w:rsid w:val="00AB569B"/>
    <w:rsid w:val="00AC2311"/>
    <w:rsid w:val="00AD1C68"/>
    <w:rsid w:val="00AE29C8"/>
    <w:rsid w:val="00AE4166"/>
    <w:rsid w:val="00AF0FC8"/>
    <w:rsid w:val="00AF2F62"/>
    <w:rsid w:val="00AF4F7F"/>
    <w:rsid w:val="00B0685A"/>
    <w:rsid w:val="00B06F7F"/>
    <w:rsid w:val="00B10807"/>
    <w:rsid w:val="00B1362B"/>
    <w:rsid w:val="00B13A35"/>
    <w:rsid w:val="00B149DA"/>
    <w:rsid w:val="00B26017"/>
    <w:rsid w:val="00B30908"/>
    <w:rsid w:val="00B33F5B"/>
    <w:rsid w:val="00B457CB"/>
    <w:rsid w:val="00B523CA"/>
    <w:rsid w:val="00B542B5"/>
    <w:rsid w:val="00B64FFA"/>
    <w:rsid w:val="00B71103"/>
    <w:rsid w:val="00B9200A"/>
    <w:rsid w:val="00B96AE0"/>
    <w:rsid w:val="00B97254"/>
    <w:rsid w:val="00B978DD"/>
    <w:rsid w:val="00BA64C9"/>
    <w:rsid w:val="00BB1687"/>
    <w:rsid w:val="00BC4F1B"/>
    <w:rsid w:val="00BD683A"/>
    <w:rsid w:val="00BE2029"/>
    <w:rsid w:val="00BE22F0"/>
    <w:rsid w:val="00BE3526"/>
    <w:rsid w:val="00BE7A6F"/>
    <w:rsid w:val="00BF0AA6"/>
    <w:rsid w:val="00BF197C"/>
    <w:rsid w:val="00BF6DC7"/>
    <w:rsid w:val="00BF7494"/>
    <w:rsid w:val="00BF7D04"/>
    <w:rsid w:val="00C063CF"/>
    <w:rsid w:val="00C0704E"/>
    <w:rsid w:val="00C10768"/>
    <w:rsid w:val="00C10ECC"/>
    <w:rsid w:val="00C12170"/>
    <w:rsid w:val="00C143F8"/>
    <w:rsid w:val="00C16265"/>
    <w:rsid w:val="00C17CE6"/>
    <w:rsid w:val="00C21764"/>
    <w:rsid w:val="00C357A0"/>
    <w:rsid w:val="00C3647E"/>
    <w:rsid w:val="00C43661"/>
    <w:rsid w:val="00C50518"/>
    <w:rsid w:val="00C608D3"/>
    <w:rsid w:val="00C85225"/>
    <w:rsid w:val="00C970EC"/>
    <w:rsid w:val="00CA1CD2"/>
    <w:rsid w:val="00CA28CB"/>
    <w:rsid w:val="00CA605F"/>
    <w:rsid w:val="00CB1C0A"/>
    <w:rsid w:val="00CB40CF"/>
    <w:rsid w:val="00CC142A"/>
    <w:rsid w:val="00CC3059"/>
    <w:rsid w:val="00CC4951"/>
    <w:rsid w:val="00CD02EC"/>
    <w:rsid w:val="00CD3B47"/>
    <w:rsid w:val="00CD52D5"/>
    <w:rsid w:val="00CD5EE8"/>
    <w:rsid w:val="00CE14A4"/>
    <w:rsid w:val="00CE2436"/>
    <w:rsid w:val="00CE4746"/>
    <w:rsid w:val="00CE7A39"/>
    <w:rsid w:val="00CF0E16"/>
    <w:rsid w:val="00CF1339"/>
    <w:rsid w:val="00CF449E"/>
    <w:rsid w:val="00CF50D1"/>
    <w:rsid w:val="00CF5683"/>
    <w:rsid w:val="00D0237B"/>
    <w:rsid w:val="00D04B0B"/>
    <w:rsid w:val="00D07D4D"/>
    <w:rsid w:val="00D1041E"/>
    <w:rsid w:val="00D167CC"/>
    <w:rsid w:val="00D23BBC"/>
    <w:rsid w:val="00D23D50"/>
    <w:rsid w:val="00D2511D"/>
    <w:rsid w:val="00D321C1"/>
    <w:rsid w:val="00D3227E"/>
    <w:rsid w:val="00D33DB7"/>
    <w:rsid w:val="00D3591C"/>
    <w:rsid w:val="00D37399"/>
    <w:rsid w:val="00D374C2"/>
    <w:rsid w:val="00D5471E"/>
    <w:rsid w:val="00D565CB"/>
    <w:rsid w:val="00D60952"/>
    <w:rsid w:val="00D63190"/>
    <w:rsid w:val="00D6535F"/>
    <w:rsid w:val="00D65361"/>
    <w:rsid w:val="00D70929"/>
    <w:rsid w:val="00D71329"/>
    <w:rsid w:val="00D7202B"/>
    <w:rsid w:val="00D82788"/>
    <w:rsid w:val="00D82F59"/>
    <w:rsid w:val="00D8446F"/>
    <w:rsid w:val="00D902F6"/>
    <w:rsid w:val="00D91489"/>
    <w:rsid w:val="00D9437F"/>
    <w:rsid w:val="00D94625"/>
    <w:rsid w:val="00D9698A"/>
    <w:rsid w:val="00DB1D0E"/>
    <w:rsid w:val="00DB5204"/>
    <w:rsid w:val="00DC618F"/>
    <w:rsid w:val="00DD2E4C"/>
    <w:rsid w:val="00DD498F"/>
    <w:rsid w:val="00DD7361"/>
    <w:rsid w:val="00DE23FA"/>
    <w:rsid w:val="00DE7FA8"/>
    <w:rsid w:val="00DF052B"/>
    <w:rsid w:val="00DF40B4"/>
    <w:rsid w:val="00DF5285"/>
    <w:rsid w:val="00DF5881"/>
    <w:rsid w:val="00E01511"/>
    <w:rsid w:val="00E01E26"/>
    <w:rsid w:val="00E04045"/>
    <w:rsid w:val="00E11FFB"/>
    <w:rsid w:val="00E1252B"/>
    <w:rsid w:val="00E16FF5"/>
    <w:rsid w:val="00E23DF0"/>
    <w:rsid w:val="00E2527A"/>
    <w:rsid w:val="00E275F4"/>
    <w:rsid w:val="00E31841"/>
    <w:rsid w:val="00E36776"/>
    <w:rsid w:val="00E37A93"/>
    <w:rsid w:val="00E43055"/>
    <w:rsid w:val="00E458B6"/>
    <w:rsid w:val="00E7134A"/>
    <w:rsid w:val="00E74318"/>
    <w:rsid w:val="00E771D6"/>
    <w:rsid w:val="00E84831"/>
    <w:rsid w:val="00E94302"/>
    <w:rsid w:val="00E94BF8"/>
    <w:rsid w:val="00EB1344"/>
    <w:rsid w:val="00EB2D39"/>
    <w:rsid w:val="00EB3425"/>
    <w:rsid w:val="00EB6515"/>
    <w:rsid w:val="00EC1C17"/>
    <w:rsid w:val="00EC312E"/>
    <w:rsid w:val="00EC73CE"/>
    <w:rsid w:val="00ED4B11"/>
    <w:rsid w:val="00ED584F"/>
    <w:rsid w:val="00EE7432"/>
    <w:rsid w:val="00EF5BD1"/>
    <w:rsid w:val="00EF71E5"/>
    <w:rsid w:val="00F0652B"/>
    <w:rsid w:val="00F142BA"/>
    <w:rsid w:val="00F21D24"/>
    <w:rsid w:val="00F27D7F"/>
    <w:rsid w:val="00F32441"/>
    <w:rsid w:val="00F34029"/>
    <w:rsid w:val="00F377A2"/>
    <w:rsid w:val="00F40CFC"/>
    <w:rsid w:val="00F41678"/>
    <w:rsid w:val="00F4276E"/>
    <w:rsid w:val="00F46D5D"/>
    <w:rsid w:val="00F50479"/>
    <w:rsid w:val="00F57B45"/>
    <w:rsid w:val="00F615B2"/>
    <w:rsid w:val="00F62017"/>
    <w:rsid w:val="00F705C3"/>
    <w:rsid w:val="00F707DF"/>
    <w:rsid w:val="00F71186"/>
    <w:rsid w:val="00F71F6D"/>
    <w:rsid w:val="00F80242"/>
    <w:rsid w:val="00F81635"/>
    <w:rsid w:val="00F86086"/>
    <w:rsid w:val="00F912ED"/>
    <w:rsid w:val="00F91CC7"/>
    <w:rsid w:val="00F92E10"/>
    <w:rsid w:val="00F93CE7"/>
    <w:rsid w:val="00F9414A"/>
    <w:rsid w:val="00F94E25"/>
    <w:rsid w:val="00FA0BF7"/>
    <w:rsid w:val="00FA533C"/>
    <w:rsid w:val="00FA73FE"/>
    <w:rsid w:val="00FA7489"/>
    <w:rsid w:val="00FA76A3"/>
    <w:rsid w:val="00FC63CB"/>
    <w:rsid w:val="00FD3C83"/>
    <w:rsid w:val="00FD3CBF"/>
    <w:rsid w:val="00FE2D84"/>
    <w:rsid w:val="00FE4D65"/>
    <w:rsid w:val="00FE575E"/>
    <w:rsid w:val="00FE6418"/>
    <w:rsid w:val="00FE6A03"/>
    <w:rsid w:val="00FE6D39"/>
    <w:rsid w:val="00FF3D6A"/>
    <w:rsid w:val="00FF4788"/>
    <w:rsid w:val="00FF5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4826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footer" w:uiPriority="99"/>
    <w:lsdException w:name="caption" w:semiHidden="1" w:unhideWhenUsed="1" w:qFormat="1"/>
    <w:lsdException w:name="envelope address" w:uiPriority="99"/>
    <w:lsdException w:name="envelope return" w:uiPriority="99"/>
    <w:lsdException w:name="line number" w:uiPriority="99"/>
    <w:lsdException w:name="List Number 2" w:uiPriority="99"/>
    <w:lsdException w:name="Title" w:uiPriority="10" w:qFormat="1"/>
    <w:lsdException w:name="Default Paragraph Font" w:uiPriority="1"/>
    <w:lsdException w:name="Subtitle" w:qFormat="1"/>
    <w:lsdException w:name="Body Text First Indent" w:uiPriority="99"/>
    <w:lsdException w:name="Note Heading" w:uiPriority="99"/>
    <w:lsdException w:name="Strong" w:qFormat="1"/>
    <w:lsdException w:name="Emphasis" w:qFormat="1"/>
    <w:lsdException w:name="annotation subject" w:uiPriority="99"/>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21258C"/>
    <w:pPr>
      <w:spacing w:after="240"/>
      <w:ind w:left="720" w:hanging="720"/>
    </w:pPr>
    <w:rPr>
      <w:rFonts w:ascii="Calibri" w:eastAsia="Calibri" w:hAnsi="Calibri"/>
      <w:sz w:val="26"/>
      <w:szCs w:val="26"/>
    </w:rPr>
  </w:style>
  <w:style w:type="paragraph" w:styleId="Heading1">
    <w:name w:val="heading 1"/>
    <w:basedOn w:val="Normal"/>
    <w:link w:val="Heading1Char"/>
    <w:qFormat/>
    <w:rsid w:val="00C608D3"/>
    <w:pPr>
      <w:keepNext/>
      <w:numPr>
        <w:numId w:val="11"/>
      </w:numPr>
      <w:spacing w:line="480" w:lineRule="auto"/>
      <w:ind w:left="0"/>
      <w:jc w:val="center"/>
      <w:outlineLvl w:val="0"/>
    </w:pPr>
    <w:rPr>
      <w:rFonts w:cs="Estrangelo Edessa"/>
      <w:b/>
      <w:bCs/>
      <w:kern w:val="32"/>
      <w:sz w:val="36"/>
    </w:rPr>
  </w:style>
  <w:style w:type="paragraph" w:styleId="Heading2">
    <w:name w:val="heading 2"/>
    <w:basedOn w:val="Normal"/>
    <w:link w:val="Heading2Char"/>
    <w:qFormat/>
    <w:rsid w:val="0021258C"/>
    <w:pPr>
      <w:numPr>
        <w:ilvl w:val="1"/>
        <w:numId w:val="11"/>
      </w:numPr>
      <w:outlineLvl w:val="1"/>
    </w:pPr>
    <w:rPr>
      <w:rFonts w:cs="Arial"/>
      <w:bCs/>
      <w:iCs/>
      <w:szCs w:val="28"/>
    </w:rPr>
  </w:style>
  <w:style w:type="paragraph" w:styleId="Heading3">
    <w:name w:val="heading 3"/>
    <w:basedOn w:val="Normal"/>
    <w:link w:val="Heading3Char"/>
    <w:qFormat/>
    <w:rsid w:val="0021258C"/>
    <w:pPr>
      <w:numPr>
        <w:ilvl w:val="2"/>
        <w:numId w:val="11"/>
      </w:numPr>
      <w:outlineLvl w:val="2"/>
    </w:pPr>
  </w:style>
  <w:style w:type="paragraph" w:styleId="Heading4">
    <w:name w:val="heading 4"/>
    <w:basedOn w:val="Normal"/>
    <w:link w:val="Heading4Char"/>
    <w:qFormat/>
    <w:rsid w:val="0021258C"/>
    <w:pPr>
      <w:keepNext/>
      <w:numPr>
        <w:ilvl w:val="3"/>
        <w:numId w:val="11"/>
      </w:numPr>
      <w:tabs>
        <w:tab w:val="left" w:pos="2880"/>
      </w:tabs>
      <w:outlineLvl w:val="3"/>
    </w:pPr>
    <w:rPr>
      <w:bCs/>
      <w:szCs w:val="28"/>
    </w:rPr>
  </w:style>
  <w:style w:type="paragraph" w:styleId="Heading5">
    <w:name w:val="heading 5"/>
    <w:basedOn w:val="Normal"/>
    <w:link w:val="Heading5Char"/>
    <w:qFormat/>
    <w:rsid w:val="0021258C"/>
    <w:pPr>
      <w:keepNext/>
      <w:numPr>
        <w:ilvl w:val="4"/>
        <w:numId w:val="11"/>
      </w:numPr>
      <w:outlineLvl w:val="4"/>
    </w:pPr>
  </w:style>
  <w:style w:type="paragraph" w:styleId="Heading6">
    <w:name w:val="heading 6"/>
    <w:basedOn w:val="Normal"/>
    <w:next w:val="Normal"/>
    <w:link w:val="Heading6Char"/>
    <w:qFormat/>
    <w:rsid w:val="0021258C"/>
    <w:pPr>
      <w:numPr>
        <w:ilvl w:val="5"/>
        <w:numId w:val="11"/>
      </w:numPr>
      <w:spacing w:before="240" w:after="60"/>
      <w:outlineLvl w:val="5"/>
    </w:pPr>
    <w:rPr>
      <w:bCs/>
    </w:rPr>
  </w:style>
  <w:style w:type="paragraph" w:styleId="Heading7">
    <w:name w:val="heading 7"/>
    <w:basedOn w:val="Normal"/>
    <w:next w:val="Normal"/>
    <w:link w:val="Heading7Char"/>
    <w:qFormat/>
    <w:rsid w:val="0021258C"/>
    <w:pPr>
      <w:numPr>
        <w:ilvl w:val="6"/>
        <w:numId w:val="11"/>
      </w:num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
    <w:unhideWhenUsed/>
    <w:qFormat/>
    <w:rsid w:val="0021258C"/>
    <w:pPr>
      <w:keepNext/>
      <w:keepLines/>
      <w:numPr>
        <w:ilvl w:val="7"/>
        <w:numId w:val="11"/>
      </w:numPr>
      <w:spacing w:before="200"/>
      <w:outlineLvl w:val="7"/>
    </w:pPr>
    <w:rPr>
      <w:rFonts w:ascii="Calibri Light" w:eastAsia="Times New Roman" w:hAnsi="Calibri Light"/>
      <w:color w:val="404040"/>
      <w:sz w:val="20"/>
    </w:rPr>
  </w:style>
  <w:style w:type="paragraph" w:styleId="Heading9">
    <w:name w:val="heading 9"/>
    <w:basedOn w:val="Normal"/>
    <w:next w:val="Normal"/>
    <w:link w:val="Heading9Char"/>
    <w:uiPriority w:val="9"/>
    <w:unhideWhenUsed/>
    <w:qFormat/>
    <w:rsid w:val="0021258C"/>
    <w:pPr>
      <w:keepNext/>
      <w:keepLines/>
      <w:numPr>
        <w:ilvl w:val="8"/>
        <w:numId w:val="11"/>
      </w:numPr>
      <w:spacing w:before="200"/>
      <w:outlineLvl w:val="8"/>
    </w:pPr>
    <w:rPr>
      <w:rFonts w:ascii="Calibri Light" w:eastAsia="Times New Roman" w:hAnsi="Calibri Light"/>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1stIndent-Single"/>
    <w:link w:val="TitleChar"/>
    <w:uiPriority w:val="10"/>
    <w:qFormat/>
    <w:rsid w:val="0021258C"/>
    <w:pPr>
      <w:spacing w:after="300"/>
      <w:contextualSpacing/>
      <w:jc w:val="center"/>
    </w:pPr>
    <w:rPr>
      <w:rFonts w:eastAsia="Times New Roman"/>
      <w:b/>
      <w:color w:val="323E4F"/>
      <w:spacing w:val="5"/>
      <w:kern w:val="28"/>
      <w:sz w:val="32"/>
      <w:szCs w:val="52"/>
    </w:rPr>
  </w:style>
  <w:style w:type="paragraph" w:styleId="BodyText">
    <w:name w:val="Body Text"/>
    <w:basedOn w:val="Normal"/>
    <w:link w:val="BodyTextChar"/>
    <w:rsid w:val="001D6C83"/>
    <w:pPr>
      <w:ind w:left="0" w:firstLine="0"/>
    </w:pPr>
    <w:rPr>
      <w:szCs w:val="24"/>
    </w:rPr>
  </w:style>
  <w:style w:type="paragraph" w:customStyle="1" w:styleId="StyleBodyTextCenteredBold">
    <w:name w:val="Style Body Text Centered + Bold"/>
    <w:basedOn w:val="BodyTextCentered"/>
    <w:rsid w:val="00B9200A"/>
    <w:pPr>
      <w:spacing w:after="0" w:line="720" w:lineRule="auto"/>
    </w:pPr>
    <w:rPr>
      <w:b/>
      <w:bCs/>
    </w:rPr>
  </w:style>
  <w:style w:type="paragraph" w:customStyle="1" w:styleId="BodyText1stIndent-Dbl">
    <w:name w:val="Body Text 1st Indent - Dbl"/>
    <w:basedOn w:val="BodyTextFirstIndent"/>
    <w:rsid w:val="0021258C"/>
    <w:pPr>
      <w:spacing w:after="0" w:line="480" w:lineRule="auto"/>
      <w:ind w:firstLine="720"/>
    </w:pPr>
    <w:rPr>
      <w:szCs w:val="18"/>
    </w:rPr>
  </w:style>
  <w:style w:type="paragraph" w:styleId="Footer">
    <w:name w:val="footer"/>
    <w:basedOn w:val="Normal"/>
    <w:link w:val="FooterChar"/>
    <w:uiPriority w:val="99"/>
    <w:rsid w:val="0021258C"/>
    <w:pPr>
      <w:tabs>
        <w:tab w:val="center" w:pos="4320"/>
        <w:tab w:val="right" w:pos="8640"/>
      </w:tabs>
    </w:pPr>
    <w:rPr>
      <w:sz w:val="20"/>
    </w:rPr>
  </w:style>
  <w:style w:type="character" w:styleId="PageNumber">
    <w:name w:val="page number"/>
    <w:rsid w:val="0021258C"/>
    <w:rPr>
      <w:sz w:val="26"/>
    </w:rPr>
  </w:style>
  <w:style w:type="paragraph" w:customStyle="1" w:styleId="Outline1">
    <w:name w:val="Outline 1"/>
    <w:basedOn w:val="Heading1"/>
    <w:rsid w:val="0021258C"/>
    <w:pPr>
      <w:keepNext w:val="0"/>
      <w:numPr>
        <w:numId w:val="17"/>
      </w:numPr>
      <w:jc w:val="left"/>
    </w:pPr>
    <w:rPr>
      <w:rFonts w:eastAsia="Times New Roman"/>
      <w:b w:val="0"/>
      <w:szCs w:val="20"/>
    </w:rPr>
  </w:style>
  <w:style w:type="paragraph" w:customStyle="1" w:styleId="Outline2">
    <w:name w:val="Outline 2"/>
    <w:basedOn w:val="Normal"/>
    <w:rsid w:val="0021258C"/>
    <w:pPr>
      <w:numPr>
        <w:ilvl w:val="1"/>
        <w:numId w:val="17"/>
      </w:numPr>
    </w:pPr>
    <w:rPr>
      <w:rFonts w:eastAsia="Times New Roman"/>
      <w:szCs w:val="20"/>
    </w:rPr>
  </w:style>
  <w:style w:type="paragraph" w:customStyle="1" w:styleId="Outline3">
    <w:name w:val="Outline 3"/>
    <w:basedOn w:val="Heading1"/>
    <w:link w:val="Outline3Char"/>
    <w:rsid w:val="0021258C"/>
    <w:pPr>
      <w:numPr>
        <w:ilvl w:val="2"/>
        <w:numId w:val="17"/>
      </w:numPr>
      <w:jc w:val="left"/>
    </w:pPr>
    <w:rPr>
      <w:rFonts w:eastAsia="Times New Roman"/>
      <w:szCs w:val="20"/>
    </w:rPr>
  </w:style>
  <w:style w:type="paragraph" w:customStyle="1" w:styleId="Outline4">
    <w:name w:val="Outline 4"/>
    <w:basedOn w:val="Normal"/>
    <w:rsid w:val="0021258C"/>
    <w:pPr>
      <w:numPr>
        <w:ilvl w:val="3"/>
        <w:numId w:val="17"/>
      </w:numPr>
    </w:pPr>
    <w:rPr>
      <w:rFonts w:eastAsia="Times New Roman"/>
      <w:szCs w:val="20"/>
    </w:rPr>
  </w:style>
  <w:style w:type="paragraph" w:customStyle="1" w:styleId="Outline5">
    <w:name w:val="Outline 5"/>
    <w:basedOn w:val="Normal"/>
    <w:rsid w:val="0021258C"/>
    <w:pPr>
      <w:numPr>
        <w:ilvl w:val="4"/>
        <w:numId w:val="17"/>
      </w:numPr>
    </w:pPr>
    <w:rPr>
      <w:rFonts w:eastAsia="Times New Roman"/>
      <w:szCs w:val="20"/>
    </w:rPr>
  </w:style>
  <w:style w:type="paragraph" w:customStyle="1" w:styleId="Outline6">
    <w:name w:val="Outline 6"/>
    <w:basedOn w:val="Outline5"/>
    <w:rsid w:val="0021258C"/>
    <w:pPr>
      <w:numPr>
        <w:ilvl w:val="5"/>
      </w:numPr>
    </w:pPr>
  </w:style>
  <w:style w:type="paragraph" w:customStyle="1" w:styleId="Blocktext">
    <w:name w:val="Block text"/>
    <w:basedOn w:val="Normal"/>
    <w:next w:val="Normal"/>
    <w:rsid w:val="00AB0C38"/>
    <w:pPr>
      <w:ind w:right="720"/>
    </w:pPr>
    <w:rPr>
      <w:szCs w:val="24"/>
    </w:rPr>
  </w:style>
  <w:style w:type="paragraph" w:customStyle="1" w:styleId="DraftingNotes">
    <w:name w:val="Drafting Notes"/>
    <w:basedOn w:val="BodyText"/>
    <w:next w:val="ListNumber"/>
    <w:rsid w:val="0021258C"/>
    <w:pPr>
      <w:spacing w:line="480" w:lineRule="auto"/>
      <w:jc w:val="both"/>
    </w:pPr>
    <w:rPr>
      <w:b/>
    </w:rPr>
  </w:style>
  <w:style w:type="paragraph" w:customStyle="1" w:styleId="FNText">
    <w:name w:val="FN Text"/>
    <w:basedOn w:val="Normal"/>
    <w:link w:val="FNTextChar"/>
    <w:rsid w:val="0021258C"/>
    <w:pPr>
      <w:widowControl w:val="0"/>
      <w:autoSpaceDE w:val="0"/>
      <w:autoSpaceDN w:val="0"/>
      <w:adjustRightInd w:val="0"/>
      <w:ind w:firstLine="720"/>
      <w:jc w:val="both"/>
    </w:pPr>
    <w:rPr>
      <w:sz w:val="18"/>
      <w:szCs w:val="24"/>
    </w:rPr>
  </w:style>
  <w:style w:type="character" w:styleId="FootnoteReference">
    <w:name w:val="footnote reference"/>
    <w:rsid w:val="0021258C"/>
    <w:rPr>
      <w:rFonts w:ascii="Calibri" w:hAnsi="Calibri"/>
      <w:sz w:val="18"/>
      <w:szCs w:val="18"/>
      <w:vertAlign w:val="superscript"/>
    </w:rPr>
  </w:style>
  <w:style w:type="paragraph" w:styleId="FootnoteText">
    <w:name w:val="footnote text"/>
    <w:basedOn w:val="Normal"/>
    <w:link w:val="FootnoteTextChar"/>
    <w:rsid w:val="0021258C"/>
    <w:pPr>
      <w:tabs>
        <w:tab w:val="left" w:pos="720"/>
      </w:tabs>
      <w:suppressAutoHyphens/>
      <w:ind w:firstLine="720"/>
      <w:jc w:val="both"/>
    </w:pPr>
    <w:rPr>
      <w:sz w:val="18"/>
      <w:szCs w:val="24"/>
    </w:rPr>
  </w:style>
  <w:style w:type="paragraph" w:styleId="ListNumber">
    <w:name w:val="List Number"/>
    <w:basedOn w:val="Normal"/>
    <w:rsid w:val="0021258C"/>
    <w:pPr>
      <w:numPr>
        <w:numId w:val="13"/>
      </w:numPr>
    </w:pPr>
    <w:rPr>
      <w:szCs w:val="24"/>
    </w:rPr>
  </w:style>
  <w:style w:type="paragraph" w:customStyle="1" w:styleId="Bullett1">
    <w:name w:val="Bullett 1"/>
    <w:basedOn w:val="Normal"/>
    <w:rsid w:val="00AB0C38"/>
    <w:pPr>
      <w:numPr>
        <w:numId w:val="1"/>
      </w:numPr>
      <w:ind w:right="720"/>
    </w:pPr>
    <w:rPr>
      <w:szCs w:val="24"/>
    </w:rPr>
  </w:style>
  <w:style w:type="paragraph" w:customStyle="1" w:styleId="Example1">
    <w:name w:val="Example 1"/>
    <w:basedOn w:val="Normal"/>
    <w:next w:val="Normal"/>
    <w:rsid w:val="0021258C"/>
    <w:pPr>
      <w:numPr>
        <w:numId w:val="8"/>
      </w:numPr>
    </w:pPr>
    <w:rPr>
      <w:b/>
    </w:rPr>
  </w:style>
  <w:style w:type="character" w:styleId="CommentReference">
    <w:name w:val="annotation reference"/>
    <w:rsid w:val="0021258C"/>
    <w:rPr>
      <w:sz w:val="16"/>
      <w:szCs w:val="16"/>
    </w:rPr>
  </w:style>
  <w:style w:type="paragraph" w:styleId="CommentText">
    <w:name w:val="annotation text"/>
    <w:basedOn w:val="Normal"/>
    <w:link w:val="CommentTextChar"/>
    <w:rsid w:val="004D450C"/>
    <w:rPr>
      <w:sz w:val="28"/>
    </w:rPr>
  </w:style>
  <w:style w:type="paragraph" w:styleId="CommentSubject">
    <w:name w:val="annotation subject"/>
    <w:basedOn w:val="CommentText"/>
    <w:next w:val="CommentText"/>
    <w:link w:val="CommentSubjectChar"/>
    <w:uiPriority w:val="99"/>
    <w:semiHidden/>
    <w:unhideWhenUsed/>
    <w:rsid w:val="0021258C"/>
    <w:rPr>
      <w:b/>
      <w:bCs/>
    </w:rPr>
  </w:style>
  <w:style w:type="paragraph" w:styleId="BalloonText">
    <w:name w:val="Balloon Text"/>
    <w:basedOn w:val="Normal"/>
    <w:link w:val="BalloonTextChar"/>
    <w:rsid w:val="0021258C"/>
    <w:rPr>
      <w:rFonts w:ascii="Tahoma" w:hAnsi="Tahoma" w:cs="Tahoma"/>
      <w:sz w:val="16"/>
      <w:szCs w:val="16"/>
    </w:rPr>
  </w:style>
  <w:style w:type="numbering" w:styleId="ArticleSection">
    <w:name w:val="Outline List 3"/>
    <w:basedOn w:val="NoList"/>
    <w:rsid w:val="0021258C"/>
    <w:pPr>
      <w:numPr>
        <w:numId w:val="5"/>
      </w:numPr>
    </w:pPr>
  </w:style>
  <w:style w:type="paragraph" w:customStyle="1" w:styleId="BodyText1stIndent-Single">
    <w:name w:val="Body Text 1st Indent - Single"/>
    <w:basedOn w:val="Normal"/>
    <w:rsid w:val="0021258C"/>
    <w:pPr>
      <w:widowControl w:val="0"/>
      <w:tabs>
        <w:tab w:val="left" w:pos="720"/>
      </w:tabs>
      <w:autoSpaceDE w:val="0"/>
      <w:autoSpaceDN w:val="0"/>
      <w:adjustRightInd w:val="0"/>
      <w:ind w:left="0" w:firstLine="720"/>
    </w:pPr>
    <w:rPr>
      <w:szCs w:val="24"/>
    </w:rPr>
  </w:style>
  <w:style w:type="character" w:customStyle="1" w:styleId="Heading2Char">
    <w:name w:val="Heading 2 Char"/>
    <w:link w:val="Heading2"/>
    <w:rsid w:val="0021258C"/>
    <w:rPr>
      <w:rFonts w:ascii="Calibri" w:eastAsia="Calibri" w:hAnsi="Calibri" w:cs="Arial"/>
      <w:bCs/>
      <w:iCs/>
      <w:sz w:val="26"/>
      <w:szCs w:val="28"/>
    </w:rPr>
  </w:style>
  <w:style w:type="character" w:customStyle="1" w:styleId="HeaderChar">
    <w:name w:val="Header Char"/>
    <w:link w:val="Header"/>
    <w:rsid w:val="0021258C"/>
    <w:rPr>
      <w:rFonts w:ascii="Calibri" w:eastAsia="Calibri" w:hAnsi="Calibri"/>
      <w:szCs w:val="26"/>
    </w:rPr>
  </w:style>
  <w:style w:type="paragraph" w:styleId="Header">
    <w:name w:val="header"/>
    <w:basedOn w:val="Normal"/>
    <w:link w:val="HeaderChar"/>
    <w:rsid w:val="0021258C"/>
    <w:rPr>
      <w:sz w:val="20"/>
    </w:rPr>
  </w:style>
  <w:style w:type="numbering" w:styleId="111111">
    <w:name w:val="Outline List 2"/>
    <w:basedOn w:val="NoList"/>
    <w:semiHidden/>
    <w:rsid w:val="0021258C"/>
    <w:pPr>
      <w:numPr>
        <w:numId w:val="3"/>
      </w:numPr>
    </w:pPr>
  </w:style>
  <w:style w:type="numbering" w:styleId="1ai">
    <w:name w:val="Outline List 1"/>
    <w:basedOn w:val="NoList"/>
    <w:rsid w:val="0021258C"/>
    <w:pPr>
      <w:numPr>
        <w:numId w:val="4"/>
      </w:numPr>
    </w:pPr>
  </w:style>
  <w:style w:type="paragraph" w:customStyle="1" w:styleId="BlockText2Indents">
    <w:name w:val="Block Text 2 Indents"/>
    <w:basedOn w:val="Blocktext"/>
    <w:next w:val="Normal"/>
    <w:rsid w:val="00AB0C38"/>
    <w:pPr>
      <w:ind w:left="1440"/>
    </w:pPr>
  </w:style>
  <w:style w:type="character" w:customStyle="1" w:styleId="Outline3Char">
    <w:name w:val="Outline 3 Char"/>
    <w:link w:val="Outline3"/>
    <w:rsid w:val="00B9200A"/>
    <w:rPr>
      <w:rFonts w:ascii="Calibri" w:hAnsi="Calibri" w:cs="Arial"/>
      <w:b/>
      <w:bCs/>
      <w:kern w:val="32"/>
      <w:sz w:val="26"/>
    </w:rPr>
  </w:style>
  <w:style w:type="paragraph" w:customStyle="1" w:styleId="BodyTextCentered">
    <w:name w:val="Body Text Centered"/>
    <w:basedOn w:val="Normal"/>
    <w:rsid w:val="0021258C"/>
    <w:pPr>
      <w:jc w:val="center"/>
    </w:pPr>
    <w:rPr>
      <w:szCs w:val="24"/>
    </w:rPr>
  </w:style>
  <w:style w:type="character" w:customStyle="1" w:styleId="BodyTextChar">
    <w:name w:val="Body Text Char"/>
    <w:link w:val="BodyText"/>
    <w:rsid w:val="001D6C83"/>
    <w:rPr>
      <w:rFonts w:ascii="Calibri" w:eastAsia="Calibri" w:hAnsi="Calibri"/>
      <w:sz w:val="26"/>
      <w:szCs w:val="24"/>
    </w:rPr>
  </w:style>
  <w:style w:type="paragraph" w:customStyle="1" w:styleId="Contracta">
    <w:name w:val="Contract (a)"/>
    <w:basedOn w:val="Normal"/>
    <w:rsid w:val="0021258C"/>
    <w:pPr>
      <w:numPr>
        <w:numId w:val="7"/>
      </w:numPr>
    </w:pPr>
    <w:rPr>
      <w:szCs w:val="18"/>
    </w:rPr>
  </w:style>
  <w:style w:type="paragraph" w:customStyle="1" w:styleId="Contracti">
    <w:name w:val="Contract (i)"/>
    <w:basedOn w:val="Contracta"/>
    <w:rsid w:val="0021258C"/>
    <w:pPr>
      <w:numPr>
        <w:ilvl w:val="1"/>
      </w:numPr>
    </w:pPr>
  </w:style>
  <w:style w:type="paragraph" w:customStyle="1" w:styleId="ExerciseNumbering">
    <w:name w:val="Exercise Numbering"/>
    <w:basedOn w:val="Normal"/>
    <w:next w:val="Normal"/>
    <w:rsid w:val="0021258C"/>
    <w:pPr>
      <w:numPr>
        <w:numId w:val="9"/>
      </w:numPr>
      <w:tabs>
        <w:tab w:val="clear" w:pos="720"/>
      </w:tabs>
      <w:spacing w:before="360"/>
    </w:pPr>
    <w:rPr>
      <w:b/>
    </w:rPr>
  </w:style>
  <w:style w:type="character" w:customStyle="1" w:styleId="FNTextChar">
    <w:name w:val="FN Text Char"/>
    <w:link w:val="FNText"/>
    <w:rsid w:val="0021258C"/>
    <w:rPr>
      <w:rFonts w:ascii="Calibri" w:eastAsia="Calibri" w:hAnsi="Calibri"/>
      <w:sz w:val="18"/>
      <w:szCs w:val="24"/>
    </w:rPr>
  </w:style>
  <w:style w:type="paragraph" w:styleId="List">
    <w:name w:val="List"/>
    <w:basedOn w:val="Normal"/>
    <w:rsid w:val="00AB0C38"/>
    <w:pPr>
      <w:ind w:left="360" w:hanging="360"/>
    </w:pPr>
  </w:style>
  <w:style w:type="paragraph" w:customStyle="1" w:styleId="Listi">
    <w:name w:val="List (i)"/>
    <w:basedOn w:val="Normal"/>
    <w:rsid w:val="0021258C"/>
    <w:pPr>
      <w:numPr>
        <w:ilvl w:val="4"/>
        <w:numId w:val="12"/>
      </w:numPr>
    </w:pPr>
    <w:rPr>
      <w:szCs w:val="24"/>
    </w:rPr>
  </w:style>
  <w:style w:type="character" w:customStyle="1" w:styleId="BalloonTextChar">
    <w:name w:val="Balloon Text Char"/>
    <w:link w:val="BalloonText"/>
    <w:rsid w:val="0021258C"/>
    <w:rPr>
      <w:rFonts w:ascii="Tahoma" w:eastAsia="Calibri" w:hAnsi="Tahoma" w:cs="Tahoma"/>
      <w:sz w:val="16"/>
      <w:szCs w:val="16"/>
    </w:rPr>
  </w:style>
  <w:style w:type="paragraph" w:customStyle="1" w:styleId="ListLetter">
    <w:name w:val="List Letter"/>
    <w:basedOn w:val="ListNumber"/>
    <w:rsid w:val="0021258C"/>
    <w:pPr>
      <w:numPr>
        <w:numId w:val="14"/>
      </w:numPr>
      <w:tabs>
        <w:tab w:val="left" w:pos="1440"/>
      </w:tabs>
    </w:pPr>
    <w:rPr>
      <w:rFonts w:eastAsia="Times New Roman"/>
      <w:szCs w:val="18"/>
    </w:rPr>
  </w:style>
  <w:style w:type="paragraph" w:styleId="NoteHeading">
    <w:name w:val="Note Heading"/>
    <w:basedOn w:val="Normal"/>
    <w:next w:val="Normal"/>
    <w:link w:val="NoteHeadingChar"/>
    <w:uiPriority w:val="99"/>
    <w:unhideWhenUsed/>
    <w:rsid w:val="0021258C"/>
    <w:pPr>
      <w:spacing w:after="0"/>
    </w:pPr>
  </w:style>
  <w:style w:type="paragraph" w:customStyle="1" w:styleId="Notes">
    <w:name w:val="Notes"/>
    <w:basedOn w:val="NoteHeading"/>
    <w:next w:val="Outline1"/>
    <w:rsid w:val="0021258C"/>
    <w:rPr>
      <w:b/>
    </w:rPr>
  </w:style>
  <w:style w:type="character" w:styleId="Strong">
    <w:name w:val="Strong"/>
    <w:qFormat/>
    <w:rsid w:val="00AB0C38"/>
    <w:rPr>
      <w:rFonts w:ascii="Century Schoolbook" w:hAnsi="Century Schoolbook"/>
      <w:b/>
      <w:bCs/>
    </w:rPr>
  </w:style>
  <w:style w:type="paragraph" w:customStyle="1" w:styleId="Version1">
    <w:name w:val="Version 1"/>
    <w:basedOn w:val="BodyText"/>
    <w:next w:val="Normal"/>
    <w:rsid w:val="00AB0C38"/>
    <w:pPr>
      <w:spacing w:before="360"/>
    </w:pPr>
    <w:rPr>
      <w:b/>
    </w:rPr>
  </w:style>
  <w:style w:type="paragraph" w:customStyle="1" w:styleId="BlockText1">
    <w:name w:val="Block Text 1&quot;"/>
    <w:basedOn w:val="Normal"/>
    <w:next w:val="Normal"/>
    <w:rsid w:val="0021258C"/>
    <w:pPr>
      <w:spacing w:line="480" w:lineRule="auto"/>
      <w:ind w:left="1440" w:right="720"/>
    </w:pPr>
    <w:rPr>
      <w:szCs w:val="24"/>
    </w:rPr>
  </w:style>
  <w:style w:type="paragraph" w:customStyle="1" w:styleId="BlockText5">
    <w:name w:val="Block Text .5&quot;"/>
    <w:basedOn w:val="BlockText1"/>
    <w:qFormat/>
    <w:rsid w:val="0021258C"/>
    <w:pPr>
      <w:spacing w:line="240" w:lineRule="auto"/>
      <w:ind w:left="720"/>
    </w:pPr>
  </w:style>
  <w:style w:type="paragraph" w:customStyle="1" w:styleId="BodyText--Double">
    <w:name w:val="Body Text -- Double"/>
    <w:basedOn w:val="BodyText"/>
    <w:rsid w:val="0021258C"/>
  </w:style>
  <w:style w:type="paragraph" w:styleId="BodyTextFirstIndent">
    <w:name w:val="Body Text First Indent"/>
    <w:basedOn w:val="BodyText"/>
    <w:link w:val="BodyTextFirstIndentChar"/>
    <w:uiPriority w:val="99"/>
    <w:unhideWhenUsed/>
    <w:rsid w:val="0021258C"/>
    <w:pPr>
      <w:spacing w:after="200" w:line="276" w:lineRule="auto"/>
      <w:ind w:firstLine="360"/>
    </w:pPr>
  </w:style>
  <w:style w:type="character" w:customStyle="1" w:styleId="BodyTextFirstIndentChar">
    <w:name w:val="Body Text First Indent Char"/>
    <w:link w:val="BodyTextFirstIndent"/>
    <w:uiPriority w:val="99"/>
    <w:rsid w:val="0021258C"/>
    <w:rPr>
      <w:rFonts w:ascii="Calibri" w:eastAsia="Calibri" w:hAnsi="Calibri"/>
      <w:sz w:val="26"/>
      <w:szCs w:val="24"/>
    </w:rPr>
  </w:style>
  <w:style w:type="paragraph" w:customStyle="1" w:styleId="BodyTextBold">
    <w:name w:val="Body Text Bold"/>
    <w:basedOn w:val="BodyText"/>
    <w:next w:val="BodyText"/>
    <w:qFormat/>
    <w:rsid w:val="0021258C"/>
    <w:rPr>
      <w:b/>
    </w:rPr>
  </w:style>
  <w:style w:type="paragraph" w:customStyle="1" w:styleId="Bullet5Indent">
    <w:name w:val="Bullet .5 Indent"/>
    <w:basedOn w:val="Normal"/>
    <w:qFormat/>
    <w:rsid w:val="0021258C"/>
    <w:pPr>
      <w:numPr>
        <w:numId w:val="20"/>
      </w:numPr>
    </w:pPr>
  </w:style>
  <w:style w:type="paragraph" w:customStyle="1" w:styleId="Bullet1Indent">
    <w:name w:val="Bullet 1&quot; Indent"/>
    <w:basedOn w:val="Bullet5Indent"/>
    <w:rsid w:val="0021258C"/>
    <w:pPr>
      <w:ind w:left="2160"/>
    </w:pPr>
  </w:style>
  <w:style w:type="paragraph" w:customStyle="1" w:styleId="Centered">
    <w:name w:val="Centered"/>
    <w:basedOn w:val="BodyTextFirstIndent"/>
    <w:next w:val="BodyTextFirstIndent"/>
    <w:qFormat/>
    <w:rsid w:val="0021258C"/>
    <w:pPr>
      <w:spacing w:after="240" w:line="240" w:lineRule="auto"/>
      <w:ind w:firstLine="0"/>
      <w:jc w:val="center"/>
    </w:pPr>
  </w:style>
  <w:style w:type="character" w:customStyle="1" w:styleId="CommentTextChar">
    <w:name w:val="Comment Text Char"/>
    <w:link w:val="CommentText"/>
    <w:rsid w:val="004D450C"/>
    <w:rPr>
      <w:rFonts w:ascii="Calibri" w:eastAsia="Calibri" w:hAnsi="Calibri"/>
      <w:sz w:val="28"/>
      <w:szCs w:val="26"/>
    </w:rPr>
  </w:style>
  <w:style w:type="character" w:customStyle="1" w:styleId="CommentSubjectChar">
    <w:name w:val="Comment Subject Char"/>
    <w:link w:val="CommentSubject"/>
    <w:uiPriority w:val="99"/>
    <w:semiHidden/>
    <w:rsid w:val="0021258C"/>
    <w:rPr>
      <w:rFonts w:ascii="Calibri" w:eastAsia="Calibri" w:hAnsi="Calibri"/>
      <w:b/>
      <w:bCs/>
      <w:szCs w:val="26"/>
    </w:rPr>
  </w:style>
  <w:style w:type="paragraph" w:customStyle="1" w:styleId="Contracta5">
    <w:name w:val="Contract (a) .5"/>
    <w:basedOn w:val="Normal"/>
    <w:qFormat/>
    <w:rsid w:val="0021258C"/>
    <w:pPr>
      <w:tabs>
        <w:tab w:val="num" w:pos="1440"/>
      </w:tabs>
    </w:pPr>
    <w:rPr>
      <w:szCs w:val="18"/>
    </w:rPr>
  </w:style>
  <w:style w:type="paragraph" w:customStyle="1" w:styleId="Contracta5single">
    <w:name w:val="Contract (a) .5 single"/>
    <w:basedOn w:val="Normal"/>
    <w:rsid w:val="0021258C"/>
    <w:pPr>
      <w:numPr>
        <w:numId w:val="6"/>
      </w:numPr>
      <w:tabs>
        <w:tab w:val="clear" w:pos="1440"/>
      </w:tabs>
    </w:pPr>
    <w:rPr>
      <w:szCs w:val="18"/>
    </w:rPr>
  </w:style>
  <w:style w:type="paragraph" w:customStyle="1" w:styleId="Contracta1">
    <w:name w:val="Contract (a) 1”"/>
    <w:basedOn w:val="Normal"/>
    <w:rsid w:val="0021258C"/>
    <w:rPr>
      <w:szCs w:val="18"/>
    </w:rPr>
  </w:style>
  <w:style w:type="paragraph" w:styleId="E-mailSignature">
    <w:name w:val="E-mail Signature"/>
    <w:basedOn w:val="Normal"/>
    <w:link w:val="E-mailSignatureChar"/>
    <w:rsid w:val="0021258C"/>
    <w:rPr>
      <w:szCs w:val="24"/>
    </w:rPr>
  </w:style>
  <w:style w:type="character" w:customStyle="1" w:styleId="E-mailSignatureChar">
    <w:name w:val="E-mail Signature Char"/>
    <w:link w:val="E-mailSignature"/>
    <w:rsid w:val="0021258C"/>
    <w:rPr>
      <w:rFonts w:ascii="Calibri" w:eastAsia="Calibri" w:hAnsi="Calibri"/>
      <w:sz w:val="26"/>
      <w:szCs w:val="24"/>
    </w:rPr>
  </w:style>
  <w:style w:type="paragraph" w:styleId="EnvelopeAddress">
    <w:name w:val="envelope address"/>
    <w:basedOn w:val="Normal"/>
    <w:uiPriority w:val="99"/>
    <w:unhideWhenUsed/>
    <w:rsid w:val="0021258C"/>
    <w:pPr>
      <w:framePr w:w="7920" w:h="1980" w:hRule="exact" w:hSpace="180" w:wrap="auto" w:hAnchor="page" w:xAlign="center" w:yAlign="bottom"/>
      <w:ind w:left="2880"/>
    </w:pPr>
    <w:rPr>
      <w:sz w:val="24"/>
      <w:szCs w:val="24"/>
    </w:rPr>
  </w:style>
  <w:style w:type="paragraph" w:styleId="EnvelopeReturn">
    <w:name w:val="envelope return"/>
    <w:basedOn w:val="Normal"/>
    <w:uiPriority w:val="99"/>
    <w:unhideWhenUsed/>
    <w:rsid w:val="0021258C"/>
    <w:rPr>
      <w:sz w:val="20"/>
    </w:rPr>
  </w:style>
  <w:style w:type="paragraph" w:customStyle="1" w:styleId="ExampleNumbering">
    <w:name w:val="Example Numbering"/>
    <w:basedOn w:val="ExerciseNumbering"/>
    <w:next w:val="Normal"/>
    <w:qFormat/>
    <w:rsid w:val="0021258C"/>
    <w:pPr>
      <w:numPr>
        <w:numId w:val="10"/>
      </w:numPr>
    </w:pPr>
  </w:style>
  <w:style w:type="paragraph" w:customStyle="1" w:styleId="ExampleUnnumbered">
    <w:name w:val="Example Unnumbered"/>
    <w:basedOn w:val="Normal"/>
    <w:qFormat/>
    <w:rsid w:val="0021258C"/>
    <w:pPr>
      <w:spacing w:line="480" w:lineRule="auto"/>
      <w:ind w:right="720" w:firstLine="720"/>
    </w:pPr>
    <w:rPr>
      <w:b/>
    </w:rPr>
  </w:style>
  <w:style w:type="character" w:customStyle="1" w:styleId="FooterChar">
    <w:name w:val="Footer Char"/>
    <w:link w:val="Footer"/>
    <w:uiPriority w:val="99"/>
    <w:rsid w:val="0021258C"/>
    <w:rPr>
      <w:rFonts w:ascii="Calibri" w:eastAsia="Calibri" w:hAnsi="Calibri"/>
      <w:szCs w:val="26"/>
    </w:rPr>
  </w:style>
  <w:style w:type="character" w:customStyle="1" w:styleId="FootnoteTextChar">
    <w:name w:val="Footnote Text Char"/>
    <w:link w:val="FootnoteText"/>
    <w:rsid w:val="0021258C"/>
    <w:rPr>
      <w:rFonts w:ascii="Calibri" w:eastAsia="Calibri" w:hAnsi="Calibri"/>
      <w:sz w:val="18"/>
      <w:szCs w:val="24"/>
    </w:rPr>
  </w:style>
  <w:style w:type="character" w:customStyle="1" w:styleId="Heading1Char">
    <w:name w:val="Heading 1 Char"/>
    <w:link w:val="Heading1"/>
    <w:rsid w:val="00C608D3"/>
    <w:rPr>
      <w:rFonts w:ascii="Calibri" w:eastAsia="Calibri" w:hAnsi="Calibri" w:cs="Estrangelo Edessa"/>
      <w:b/>
      <w:bCs/>
      <w:kern w:val="32"/>
      <w:sz w:val="36"/>
      <w:szCs w:val="26"/>
    </w:rPr>
  </w:style>
  <w:style w:type="character" w:customStyle="1" w:styleId="Heading3Char">
    <w:name w:val="Heading 3 Char"/>
    <w:link w:val="Heading3"/>
    <w:rsid w:val="0021258C"/>
    <w:rPr>
      <w:rFonts w:ascii="Calibri" w:eastAsia="Calibri" w:hAnsi="Calibri"/>
      <w:sz w:val="26"/>
      <w:szCs w:val="26"/>
    </w:rPr>
  </w:style>
  <w:style w:type="character" w:customStyle="1" w:styleId="Heading4Char">
    <w:name w:val="Heading 4 Char"/>
    <w:link w:val="Heading4"/>
    <w:rsid w:val="0021258C"/>
    <w:rPr>
      <w:rFonts w:ascii="Calibri" w:eastAsia="Calibri" w:hAnsi="Calibri"/>
      <w:bCs/>
      <w:sz w:val="26"/>
      <w:szCs w:val="28"/>
    </w:rPr>
  </w:style>
  <w:style w:type="character" w:customStyle="1" w:styleId="Heading5Char">
    <w:name w:val="Heading 5 Char"/>
    <w:link w:val="Heading5"/>
    <w:rsid w:val="0021258C"/>
    <w:rPr>
      <w:rFonts w:ascii="Calibri" w:eastAsia="Calibri" w:hAnsi="Calibri"/>
      <w:sz w:val="26"/>
      <w:szCs w:val="26"/>
    </w:rPr>
  </w:style>
  <w:style w:type="character" w:customStyle="1" w:styleId="Heading6Char">
    <w:name w:val="Heading 6 Char"/>
    <w:link w:val="Heading6"/>
    <w:rsid w:val="0021258C"/>
    <w:rPr>
      <w:rFonts w:ascii="Calibri" w:eastAsia="Calibri" w:hAnsi="Calibri"/>
      <w:bCs/>
      <w:sz w:val="26"/>
      <w:szCs w:val="26"/>
    </w:rPr>
  </w:style>
  <w:style w:type="character" w:customStyle="1" w:styleId="Heading7Char">
    <w:name w:val="Heading 7 Char"/>
    <w:link w:val="Heading7"/>
    <w:rsid w:val="0021258C"/>
    <w:rPr>
      <w:rFonts w:eastAsia="Calibri"/>
      <w:sz w:val="24"/>
      <w:szCs w:val="24"/>
    </w:rPr>
  </w:style>
  <w:style w:type="character" w:customStyle="1" w:styleId="Heading8Char">
    <w:name w:val="Heading 8 Char"/>
    <w:link w:val="Heading8"/>
    <w:uiPriority w:val="9"/>
    <w:rsid w:val="0021258C"/>
    <w:rPr>
      <w:rFonts w:ascii="Calibri Light" w:hAnsi="Calibri Light"/>
      <w:color w:val="404040"/>
      <w:szCs w:val="26"/>
    </w:rPr>
  </w:style>
  <w:style w:type="character" w:customStyle="1" w:styleId="Heading9Char">
    <w:name w:val="Heading 9 Char"/>
    <w:link w:val="Heading9"/>
    <w:uiPriority w:val="9"/>
    <w:rsid w:val="0021258C"/>
    <w:rPr>
      <w:rFonts w:ascii="Calibri Light" w:hAnsi="Calibri Light"/>
      <w:i/>
      <w:iCs/>
      <w:color w:val="404040"/>
      <w:szCs w:val="26"/>
    </w:rPr>
  </w:style>
  <w:style w:type="character" w:styleId="LineNumber">
    <w:name w:val="line number"/>
    <w:uiPriority w:val="99"/>
    <w:rsid w:val="0021258C"/>
  </w:style>
  <w:style w:type="paragraph" w:customStyle="1" w:styleId="ListA">
    <w:name w:val="List (A)"/>
    <w:basedOn w:val="Listi"/>
    <w:rsid w:val="0021258C"/>
    <w:pPr>
      <w:numPr>
        <w:ilvl w:val="5"/>
      </w:numPr>
    </w:pPr>
  </w:style>
  <w:style w:type="paragraph" w:customStyle="1" w:styleId="ListLettera">
    <w:name w:val="List Letter (a)"/>
    <w:basedOn w:val="ListLetter"/>
    <w:rsid w:val="0021258C"/>
    <w:pPr>
      <w:numPr>
        <w:numId w:val="18"/>
      </w:numPr>
      <w:tabs>
        <w:tab w:val="clear" w:pos="1440"/>
      </w:tabs>
      <w:spacing w:after="0" w:line="480" w:lineRule="auto"/>
    </w:pPr>
    <w:rPr>
      <w:rFonts w:ascii="Arial" w:hAnsi="Arial"/>
      <w:sz w:val="24"/>
      <w:szCs w:val="24"/>
    </w:rPr>
  </w:style>
  <w:style w:type="paragraph" w:styleId="ListNumber2">
    <w:name w:val="List Number 2"/>
    <w:basedOn w:val="Normal"/>
    <w:uiPriority w:val="99"/>
    <w:rsid w:val="0021258C"/>
    <w:pPr>
      <w:numPr>
        <w:numId w:val="15"/>
      </w:numPr>
      <w:contextualSpacing/>
    </w:pPr>
  </w:style>
  <w:style w:type="paragraph" w:styleId="ListParagraph">
    <w:name w:val="List Paragraph"/>
    <w:basedOn w:val="Normal"/>
    <w:uiPriority w:val="34"/>
    <w:unhideWhenUsed/>
    <w:qFormat/>
    <w:rsid w:val="0021258C"/>
    <w:pPr>
      <w:contextualSpacing/>
    </w:pPr>
    <w:rPr>
      <w:szCs w:val="24"/>
    </w:rPr>
  </w:style>
  <w:style w:type="paragraph" w:customStyle="1" w:styleId="ListRomanettes">
    <w:name w:val="List Romanettes"/>
    <w:basedOn w:val="ListLetter"/>
    <w:qFormat/>
    <w:rsid w:val="0021258C"/>
    <w:pPr>
      <w:numPr>
        <w:numId w:val="16"/>
      </w:numPr>
    </w:pPr>
  </w:style>
  <w:style w:type="character" w:customStyle="1" w:styleId="NoteHeadingChar">
    <w:name w:val="Note Heading Char"/>
    <w:link w:val="NoteHeading"/>
    <w:uiPriority w:val="99"/>
    <w:rsid w:val="0021258C"/>
    <w:rPr>
      <w:rFonts w:ascii="Calibri" w:eastAsia="Calibri" w:hAnsi="Calibri"/>
      <w:sz w:val="26"/>
      <w:szCs w:val="26"/>
    </w:rPr>
  </w:style>
  <w:style w:type="paragraph" w:customStyle="1" w:styleId="PLINumbering">
    <w:name w:val="PLI Numbering"/>
    <w:basedOn w:val="Normal"/>
    <w:semiHidden/>
    <w:rsid w:val="0021258C"/>
    <w:pPr>
      <w:numPr>
        <w:ilvl w:val="1"/>
        <w:numId w:val="18"/>
      </w:numPr>
    </w:pPr>
    <w:rPr>
      <w:rFonts w:ascii="Arial" w:hAnsi="Arial"/>
      <w:sz w:val="24"/>
      <w:szCs w:val="24"/>
    </w:rPr>
  </w:style>
  <w:style w:type="paragraph" w:customStyle="1" w:styleId="Recitals">
    <w:name w:val="Recitals"/>
    <w:basedOn w:val="ListParagraph"/>
    <w:qFormat/>
    <w:rsid w:val="0021258C"/>
    <w:pPr>
      <w:numPr>
        <w:numId w:val="19"/>
      </w:numPr>
      <w:contextualSpacing w:val="0"/>
    </w:pPr>
  </w:style>
  <w:style w:type="paragraph" w:customStyle="1" w:styleId="Signature-PartyRole">
    <w:name w:val="Signature - Party Role"/>
    <w:basedOn w:val="Normal"/>
    <w:next w:val="Normal"/>
    <w:rsid w:val="0021258C"/>
    <w:pPr>
      <w:tabs>
        <w:tab w:val="left" w:leader="underscore" w:pos="7200"/>
      </w:tabs>
      <w:spacing w:after="360"/>
      <w:ind w:left="4320"/>
    </w:pPr>
    <w:rPr>
      <w:b/>
      <w:bCs/>
    </w:rPr>
  </w:style>
  <w:style w:type="paragraph" w:customStyle="1" w:styleId="SignaturePartyName">
    <w:name w:val="Signature Party Name"/>
    <w:basedOn w:val="Normal"/>
    <w:rsid w:val="0021258C"/>
    <w:pPr>
      <w:tabs>
        <w:tab w:val="left" w:leader="underscore" w:pos="7200"/>
      </w:tabs>
      <w:spacing w:after="360"/>
      <w:ind w:left="4410"/>
    </w:pPr>
  </w:style>
  <w:style w:type="paragraph" w:customStyle="1" w:styleId="SignatureTabLine">
    <w:name w:val="Signature Tab/Line"/>
    <w:basedOn w:val="Normal"/>
    <w:next w:val="SignaturePartyName"/>
    <w:qFormat/>
    <w:rsid w:val="0021258C"/>
    <w:pPr>
      <w:tabs>
        <w:tab w:val="left" w:leader="underscore" w:pos="7200"/>
      </w:tabs>
      <w:ind w:left="4234"/>
    </w:pPr>
  </w:style>
  <w:style w:type="paragraph" w:customStyle="1" w:styleId="Style1">
    <w:name w:val="Style1"/>
    <w:basedOn w:val="Bullet1Indent"/>
    <w:qFormat/>
    <w:rsid w:val="0021258C"/>
  </w:style>
  <w:style w:type="character" w:customStyle="1" w:styleId="TitleChar">
    <w:name w:val="Title Char"/>
    <w:link w:val="Title"/>
    <w:uiPriority w:val="10"/>
    <w:rsid w:val="0021258C"/>
    <w:rPr>
      <w:rFonts w:ascii="Calibri" w:hAnsi="Calibri"/>
      <w:b/>
      <w:color w:val="323E4F"/>
      <w:spacing w:val="5"/>
      <w:kern w:val="28"/>
      <w:sz w:val="32"/>
      <w:szCs w:val="52"/>
    </w:rPr>
  </w:style>
  <w:style w:type="paragraph" w:customStyle="1" w:styleId="StyleHeading118pt">
    <w:name w:val="Style Heading 1 + 18 pt"/>
    <w:basedOn w:val="Heading1"/>
    <w:rsid w:val="0033574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footer" w:uiPriority="99"/>
    <w:lsdException w:name="caption" w:semiHidden="1" w:unhideWhenUsed="1" w:qFormat="1"/>
    <w:lsdException w:name="envelope address" w:uiPriority="99"/>
    <w:lsdException w:name="envelope return" w:uiPriority="99"/>
    <w:lsdException w:name="line number" w:uiPriority="99"/>
    <w:lsdException w:name="List Number 2" w:uiPriority="99"/>
    <w:lsdException w:name="Title" w:uiPriority="10" w:qFormat="1"/>
    <w:lsdException w:name="Default Paragraph Font" w:uiPriority="1"/>
    <w:lsdException w:name="Subtitle" w:qFormat="1"/>
    <w:lsdException w:name="Body Text First Indent" w:uiPriority="99"/>
    <w:lsdException w:name="Note Heading" w:uiPriority="99"/>
    <w:lsdException w:name="Strong" w:qFormat="1"/>
    <w:lsdException w:name="Emphasis" w:qFormat="1"/>
    <w:lsdException w:name="annotation subject" w:uiPriority="99"/>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21258C"/>
    <w:pPr>
      <w:spacing w:after="240"/>
      <w:ind w:left="720" w:hanging="720"/>
    </w:pPr>
    <w:rPr>
      <w:rFonts w:ascii="Calibri" w:eastAsia="Calibri" w:hAnsi="Calibri"/>
      <w:sz w:val="26"/>
      <w:szCs w:val="26"/>
    </w:rPr>
  </w:style>
  <w:style w:type="paragraph" w:styleId="Heading1">
    <w:name w:val="heading 1"/>
    <w:basedOn w:val="Normal"/>
    <w:link w:val="Heading1Char"/>
    <w:qFormat/>
    <w:rsid w:val="00C608D3"/>
    <w:pPr>
      <w:keepNext/>
      <w:numPr>
        <w:numId w:val="11"/>
      </w:numPr>
      <w:spacing w:line="480" w:lineRule="auto"/>
      <w:ind w:left="0"/>
      <w:jc w:val="center"/>
      <w:outlineLvl w:val="0"/>
    </w:pPr>
    <w:rPr>
      <w:rFonts w:cs="Estrangelo Edessa"/>
      <w:b/>
      <w:bCs/>
      <w:kern w:val="32"/>
      <w:sz w:val="36"/>
    </w:rPr>
  </w:style>
  <w:style w:type="paragraph" w:styleId="Heading2">
    <w:name w:val="heading 2"/>
    <w:basedOn w:val="Normal"/>
    <w:link w:val="Heading2Char"/>
    <w:qFormat/>
    <w:rsid w:val="0021258C"/>
    <w:pPr>
      <w:numPr>
        <w:ilvl w:val="1"/>
        <w:numId w:val="11"/>
      </w:numPr>
      <w:outlineLvl w:val="1"/>
    </w:pPr>
    <w:rPr>
      <w:rFonts w:cs="Arial"/>
      <w:bCs/>
      <w:iCs/>
      <w:szCs w:val="28"/>
    </w:rPr>
  </w:style>
  <w:style w:type="paragraph" w:styleId="Heading3">
    <w:name w:val="heading 3"/>
    <w:basedOn w:val="Normal"/>
    <w:link w:val="Heading3Char"/>
    <w:qFormat/>
    <w:rsid w:val="0021258C"/>
    <w:pPr>
      <w:numPr>
        <w:ilvl w:val="2"/>
        <w:numId w:val="11"/>
      </w:numPr>
      <w:outlineLvl w:val="2"/>
    </w:pPr>
  </w:style>
  <w:style w:type="paragraph" w:styleId="Heading4">
    <w:name w:val="heading 4"/>
    <w:basedOn w:val="Normal"/>
    <w:link w:val="Heading4Char"/>
    <w:qFormat/>
    <w:rsid w:val="0021258C"/>
    <w:pPr>
      <w:keepNext/>
      <w:numPr>
        <w:ilvl w:val="3"/>
        <w:numId w:val="11"/>
      </w:numPr>
      <w:tabs>
        <w:tab w:val="left" w:pos="2880"/>
      </w:tabs>
      <w:outlineLvl w:val="3"/>
    </w:pPr>
    <w:rPr>
      <w:bCs/>
      <w:szCs w:val="28"/>
    </w:rPr>
  </w:style>
  <w:style w:type="paragraph" w:styleId="Heading5">
    <w:name w:val="heading 5"/>
    <w:basedOn w:val="Normal"/>
    <w:link w:val="Heading5Char"/>
    <w:qFormat/>
    <w:rsid w:val="0021258C"/>
    <w:pPr>
      <w:keepNext/>
      <w:numPr>
        <w:ilvl w:val="4"/>
        <w:numId w:val="11"/>
      </w:numPr>
      <w:outlineLvl w:val="4"/>
    </w:pPr>
  </w:style>
  <w:style w:type="paragraph" w:styleId="Heading6">
    <w:name w:val="heading 6"/>
    <w:basedOn w:val="Normal"/>
    <w:next w:val="Normal"/>
    <w:link w:val="Heading6Char"/>
    <w:qFormat/>
    <w:rsid w:val="0021258C"/>
    <w:pPr>
      <w:numPr>
        <w:ilvl w:val="5"/>
        <w:numId w:val="11"/>
      </w:numPr>
      <w:spacing w:before="240" w:after="60"/>
      <w:outlineLvl w:val="5"/>
    </w:pPr>
    <w:rPr>
      <w:bCs/>
    </w:rPr>
  </w:style>
  <w:style w:type="paragraph" w:styleId="Heading7">
    <w:name w:val="heading 7"/>
    <w:basedOn w:val="Normal"/>
    <w:next w:val="Normal"/>
    <w:link w:val="Heading7Char"/>
    <w:qFormat/>
    <w:rsid w:val="0021258C"/>
    <w:pPr>
      <w:numPr>
        <w:ilvl w:val="6"/>
        <w:numId w:val="11"/>
      </w:num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
    <w:unhideWhenUsed/>
    <w:qFormat/>
    <w:rsid w:val="0021258C"/>
    <w:pPr>
      <w:keepNext/>
      <w:keepLines/>
      <w:numPr>
        <w:ilvl w:val="7"/>
        <w:numId w:val="11"/>
      </w:numPr>
      <w:spacing w:before="200"/>
      <w:outlineLvl w:val="7"/>
    </w:pPr>
    <w:rPr>
      <w:rFonts w:ascii="Calibri Light" w:eastAsia="Times New Roman" w:hAnsi="Calibri Light"/>
      <w:color w:val="404040"/>
      <w:sz w:val="20"/>
    </w:rPr>
  </w:style>
  <w:style w:type="paragraph" w:styleId="Heading9">
    <w:name w:val="heading 9"/>
    <w:basedOn w:val="Normal"/>
    <w:next w:val="Normal"/>
    <w:link w:val="Heading9Char"/>
    <w:uiPriority w:val="9"/>
    <w:unhideWhenUsed/>
    <w:qFormat/>
    <w:rsid w:val="0021258C"/>
    <w:pPr>
      <w:keepNext/>
      <w:keepLines/>
      <w:numPr>
        <w:ilvl w:val="8"/>
        <w:numId w:val="11"/>
      </w:numPr>
      <w:spacing w:before="200"/>
      <w:outlineLvl w:val="8"/>
    </w:pPr>
    <w:rPr>
      <w:rFonts w:ascii="Calibri Light" w:eastAsia="Times New Roman" w:hAnsi="Calibri Light"/>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1stIndent-Single"/>
    <w:link w:val="TitleChar"/>
    <w:uiPriority w:val="10"/>
    <w:qFormat/>
    <w:rsid w:val="0021258C"/>
    <w:pPr>
      <w:spacing w:after="300"/>
      <w:contextualSpacing/>
      <w:jc w:val="center"/>
    </w:pPr>
    <w:rPr>
      <w:rFonts w:eastAsia="Times New Roman"/>
      <w:b/>
      <w:color w:val="323E4F"/>
      <w:spacing w:val="5"/>
      <w:kern w:val="28"/>
      <w:sz w:val="32"/>
      <w:szCs w:val="52"/>
    </w:rPr>
  </w:style>
  <w:style w:type="paragraph" w:styleId="BodyText">
    <w:name w:val="Body Text"/>
    <w:basedOn w:val="Normal"/>
    <w:link w:val="BodyTextChar"/>
    <w:rsid w:val="001D6C83"/>
    <w:pPr>
      <w:ind w:left="0" w:firstLine="0"/>
    </w:pPr>
    <w:rPr>
      <w:szCs w:val="24"/>
    </w:rPr>
  </w:style>
  <w:style w:type="paragraph" w:customStyle="1" w:styleId="StyleBodyTextCenteredBold">
    <w:name w:val="Style Body Text Centered + Bold"/>
    <w:basedOn w:val="BodyTextCentered"/>
    <w:rsid w:val="00B9200A"/>
    <w:pPr>
      <w:spacing w:after="0" w:line="720" w:lineRule="auto"/>
    </w:pPr>
    <w:rPr>
      <w:b/>
      <w:bCs/>
    </w:rPr>
  </w:style>
  <w:style w:type="paragraph" w:customStyle="1" w:styleId="BodyText1stIndent-Dbl">
    <w:name w:val="Body Text 1st Indent - Dbl"/>
    <w:basedOn w:val="BodyTextFirstIndent"/>
    <w:rsid w:val="0021258C"/>
    <w:pPr>
      <w:spacing w:after="0" w:line="480" w:lineRule="auto"/>
      <w:ind w:firstLine="720"/>
    </w:pPr>
    <w:rPr>
      <w:szCs w:val="18"/>
    </w:rPr>
  </w:style>
  <w:style w:type="paragraph" w:styleId="Footer">
    <w:name w:val="footer"/>
    <w:basedOn w:val="Normal"/>
    <w:link w:val="FooterChar"/>
    <w:uiPriority w:val="99"/>
    <w:rsid w:val="0021258C"/>
    <w:pPr>
      <w:tabs>
        <w:tab w:val="center" w:pos="4320"/>
        <w:tab w:val="right" w:pos="8640"/>
      </w:tabs>
    </w:pPr>
    <w:rPr>
      <w:sz w:val="20"/>
    </w:rPr>
  </w:style>
  <w:style w:type="character" w:styleId="PageNumber">
    <w:name w:val="page number"/>
    <w:rsid w:val="0021258C"/>
    <w:rPr>
      <w:sz w:val="26"/>
    </w:rPr>
  </w:style>
  <w:style w:type="paragraph" w:customStyle="1" w:styleId="Outline1">
    <w:name w:val="Outline 1"/>
    <w:basedOn w:val="Heading1"/>
    <w:rsid w:val="0021258C"/>
    <w:pPr>
      <w:keepNext w:val="0"/>
      <w:numPr>
        <w:numId w:val="17"/>
      </w:numPr>
      <w:jc w:val="left"/>
    </w:pPr>
    <w:rPr>
      <w:rFonts w:eastAsia="Times New Roman"/>
      <w:b w:val="0"/>
      <w:szCs w:val="20"/>
    </w:rPr>
  </w:style>
  <w:style w:type="paragraph" w:customStyle="1" w:styleId="Outline2">
    <w:name w:val="Outline 2"/>
    <w:basedOn w:val="Normal"/>
    <w:rsid w:val="0021258C"/>
    <w:pPr>
      <w:numPr>
        <w:ilvl w:val="1"/>
        <w:numId w:val="17"/>
      </w:numPr>
    </w:pPr>
    <w:rPr>
      <w:rFonts w:eastAsia="Times New Roman"/>
      <w:szCs w:val="20"/>
    </w:rPr>
  </w:style>
  <w:style w:type="paragraph" w:customStyle="1" w:styleId="Outline3">
    <w:name w:val="Outline 3"/>
    <w:basedOn w:val="Heading1"/>
    <w:link w:val="Outline3Char"/>
    <w:rsid w:val="0021258C"/>
    <w:pPr>
      <w:numPr>
        <w:ilvl w:val="2"/>
        <w:numId w:val="17"/>
      </w:numPr>
      <w:jc w:val="left"/>
    </w:pPr>
    <w:rPr>
      <w:rFonts w:eastAsia="Times New Roman"/>
      <w:szCs w:val="20"/>
    </w:rPr>
  </w:style>
  <w:style w:type="paragraph" w:customStyle="1" w:styleId="Outline4">
    <w:name w:val="Outline 4"/>
    <w:basedOn w:val="Normal"/>
    <w:rsid w:val="0021258C"/>
    <w:pPr>
      <w:numPr>
        <w:ilvl w:val="3"/>
        <w:numId w:val="17"/>
      </w:numPr>
    </w:pPr>
    <w:rPr>
      <w:rFonts w:eastAsia="Times New Roman"/>
      <w:szCs w:val="20"/>
    </w:rPr>
  </w:style>
  <w:style w:type="paragraph" w:customStyle="1" w:styleId="Outline5">
    <w:name w:val="Outline 5"/>
    <w:basedOn w:val="Normal"/>
    <w:rsid w:val="0021258C"/>
    <w:pPr>
      <w:numPr>
        <w:ilvl w:val="4"/>
        <w:numId w:val="17"/>
      </w:numPr>
    </w:pPr>
    <w:rPr>
      <w:rFonts w:eastAsia="Times New Roman"/>
      <w:szCs w:val="20"/>
    </w:rPr>
  </w:style>
  <w:style w:type="paragraph" w:customStyle="1" w:styleId="Outline6">
    <w:name w:val="Outline 6"/>
    <w:basedOn w:val="Outline5"/>
    <w:rsid w:val="0021258C"/>
    <w:pPr>
      <w:numPr>
        <w:ilvl w:val="5"/>
      </w:numPr>
    </w:pPr>
  </w:style>
  <w:style w:type="paragraph" w:customStyle="1" w:styleId="Blocktext">
    <w:name w:val="Block text"/>
    <w:basedOn w:val="Normal"/>
    <w:next w:val="Normal"/>
    <w:rsid w:val="00AB0C38"/>
    <w:pPr>
      <w:ind w:right="720"/>
    </w:pPr>
    <w:rPr>
      <w:szCs w:val="24"/>
    </w:rPr>
  </w:style>
  <w:style w:type="paragraph" w:customStyle="1" w:styleId="DraftingNotes">
    <w:name w:val="Drafting Notes"/>
    <w:basedOn w:val="BodyText"/>
    <w:next w:val="ListNumber"/>
    <w:rsid w:val="0021258C"/>
    <w:pPr>
      <w:spacing w:line="480" w:lineRule="auto"/>
      <w:jc w:val="both"/>
    </w:pPr>
    <w:rPr>
      <w:b/>
    </w:rPr>
  </w:style>
  <w:style w:type="paragraph" w:customStyle="1" w:styleId="FNText">
    <w:name w:val="FN Text"/>
    <w:basedOn w:val="Normal"/>
    <w:link w:val="FNTextChar"/>
    <w:rsid w:val="0021258C"/>
    <w:pPr>
      <w:widowControl w:val="0"/>
      <w:autoSpaceDE w:val="0"/>
      <w:autoSpaceDN w:val="0"/>
      <w:adjustRightInd w:val="0"/>
      <w:ind w:firstLine="720"/>
      <w:jc w:val="both"/>
    </w:pPr>
    <w:rPr>
      <w:sz w:val="18"/>
      <w:szCs w:val="24"/>
    </w:rPr>
  </w:style>
  <w:style w:type="character" w:styleId="FootnoteReference">
    <w:name w:val="footnote reference"/>
    <w:rsid w:val="0021258C"/>
    <w:rPr>
      <w:rFonts w:ascii="Calibri" w:hAnsi="Calibri"/>
      <w:sz w:val="18"/>
      <w:szCs w:val="18"/>
      <w:vertAlign w:val="superscript"/>
    </w:rPr>
  </w:style>
  <w:style w:type="paragraph" w:styleId="FootnoteText">
    <w:name w:val="footnote text"/>
    <w:basedOn w:val="Normal"/>
    <w:link w:val="FootnoteTextChar"/>
    <w:rsid w:val="0021258C"/>
    <w:pPr>
      <w:tabs>
        <w:tab w:val="left" w:pos="720"/>
      </w:tabs>
      <w:suppressAutoHyphens/>
      <w:ind w:firstLine="720"/>
      <w:jc w:val="both"/>
    </w:pPr>
    <w:rPr>
      <w:sz w:val="18"/>
      <w:szCs w:val="24"/>
    </w:rPr>
  </w:style>
  <w:style w:type="paragraph" w:styleId="ListNumber">
    <w:name w:val="List Number"/>
    <w:basedOn w:val="Normal"/>
    <w:rsid w:val="0021258C"/>
    <w:pPr>
      <w:numPr>
        <w:numId w:val="13"/>
      </w:numPr>
    </w:pPr>
    <w:rPr>
      <w:szCs w:val="24"/>
    </w:rPr>
  </w:style>
  <w:style w:type="paragraph" w:customStyle="1" w:styleId="Bullett1">
    <w:name w:val="Bullett 1"/>
    <w:basedOn w:val="Normal"/>
    <w:rsid w:val="00AB0C38"/>
    <w:pPr>
      <w:numPr>
        <w:numId w:val="1"/>
      </w:numPr>
      <w:ind w:right="720"/>
    </w:pPr>
    <w:rPr>
      <w:szCs w:val="24"/>
    </w:rPr>
  </w:style>
  <w:style w:type="paragraph" w:customStyle="1" w:styleId="Example1">
    <w:name w:val="Example 1"/>
    <w:basedOn w:val="Normal"/>
    <w:next w:val="Normal"/>
    <w:rsid w:val="0021258C"/>
    <w:pPr>
      <w:numPr>
        <w:numId w:val="8"/>
      </w:numPr>
    </w:pPr>
    <w:rPr>
      <w:b/>
    </w:rPr>
  </w:style>
  <w:style w:type="character" w:styleId="CommentReference">
    <w:name w:val="annotation reference"/>
    <w:rsid w:val="0021258C"/>
    <w:rPr>
      <w:sz w:val="16"/>
      <w:szCs w:val="16"/>
    </w:rPr>
  </w:style>
  <w:style w:type="paragraph" w:styleId="CommentText">
    <w:name w:val="annotation text"/>
    <w:basedOn w:val="Normal"/>
    <w:link w:val="CommentTextChar"/>
    <w:rsid w:val="004D450C"/>
    <w:rPr>
      <w:sz w:val="28"/>
    </w:rPr>
  </w:style>
  <w:style w:type="paragraph" w:styleId="CommentSubject">
    <w:name w:val="annotation subject"/>
    <w:basedOn w:val="CommentText"/>
    <w:next w:val="CommentText"/>
    <w:link w:val="CommentSubjectChar"/>
    <w:uiPriority w:val="99"/>
    <w:semiHidden/>
    <w:unhideWhenUsed/>
    <w:rsid w:val="0021258C"/>
    <w:rPr>
      <w:b/>
      <w:bCs/>
    </w:rPr>
  </w:style>
  <w:style w:type="paragraph" w:styleId="BalloonText">
    <w:name w:val="Balloon Text"/>
    <w:basedOn w:val="Normal"/>
    <w:link w:val="BalloonTextChar"/>
    <w:rsid w:val="0021258C"/>
    <w:rPr>
      <w:rFonts w:ascii="Tahoma" w:hAnsi="Tahoma" w:cs="Tahoma"/>
      <w:sz w:val="16"/>
      <w:szCs w:val="16"/>
    </w:rPr>
  </w:style>
  <w:style w:type="numbering" w:styleId="ArticleSection">
    <w:name w:val="Outline List 3"/>
    <w:basedOn w:val="NoList"/>
    <w:rsid w:val="0021258C"/>
    <w:pPr>
      <w:numPr>
        <w:numId w:val="5"/>
      </w:numPr>
    </w:pPr>
  </w:style>
  <w:style w:type="paragraph" w:customStyle="1" w:styleId="BodyText1stIndent-Single">
    <w:name w:val="Body Text 1st Indent - Single"/>
    <w:basedOn w:val="Normal"/>
    <w:rsid w:val="0021258C"/>
    <w:pPr>
      <w:widowControl w:val="0"/>
      <w:tabs>
        <w:tab w:val="left" w:pos="720"/>
      </w:tabs>
      <w:autoSpaceDE w:val="0"/>
      <w:autoSpaceDN w:val="0"/>
      <w:adjustRightInd w:val="0"/>
      <w:ind w:left="0" w:firstLine="720"/>
    </w:pPr>
    <w:rPr>
      <w:szCs w:val="24"/>
    </w:rPr>
  </w:style>
  <w:style w:type="character" w:customStyle="1" w:styleId="Heading2Char">
    <w:name w:val="Heading 2 Char"/>
    <w:link w:val="Heading2"/>
    <w:rsid w:val="0021258C"/>
    <w:rPr>
      <w:rFonts w:ascii="Calibri" w:eastAsia="Calibri" w:hAnsi="Calibri" w:cs="Arial"/>
      <w:bCs/>
      <w:iCs/>
      <w:sz w:val="26"/>
      <w:szCs w:val="28"/>
    </w:rPr>
  </w:style>
  <w:style w:type="character" w:customStyle="1" w:styleId="HeaderChar">
    <w:name w:val="Header Char"/>
    <w:link w:val="Header"/>
    <w:rsid w:val="0021258C"/>
    <w:rPr>
      <w:rFonts w:ascii="Calibri" w:eastAsia="Calibri" w:hAnsi="Calibri"/>
      <w:szCs w:val="26"/>
    </w:rPr>
  </w:style>
  <w:style w:type="paragraph" w:styleId="Header">
    <w:name w:val="header"/>
    <w:basedOn w:val="Normal"/>
    <w:link w:val="HeaderChar"/>
    <w:rsid w:val="0021258C"/>
    <w:rPr>
      <w:sz w:val="20"/>
    </w:rPr>
  </w:style>
  <w:style w:type="numbering" w:styleId="111111">
    <w:name w:val="Outline List 2"/>
    <w:basedOn w:val="NoList"/>
    <w:semiHidden/>
    <w:rsid w:val="0021258C"/>
    <w:pPr>
      <w:numPr>
        <w:numId w:val="3"/>
      </w:numPr>
    </w:pPr>
  </w:style>
  <w:style w:type="numbering" w:styleId="1ai">
    <w:name w:val="Outline List 1"/>
    <w:basedOn w:val="NoList"/>
    <w:rsid w:val="0021258C"/>
    <w:pPr>
      <w:numPr>
        <w:numId w:val="4"/>
      </w:numPr>
    </w:pPr>
  </w:style>
  <w:style w:type="paragraph" w:customStyle="1" w:styleId="BlockText2Indents">
    <w:name w:val="Block Text 2 Indents"/>
    <w:basedOn w:val="Blocktext"/>
    <w:next w:val="Normal"/>
    <w:rsid w:val="00AB0C38"/>
    <w:pPr>
      <w:ind w:left="1440"/>
    </w:pPr>
  </w:style>
  <w:style w:type="character" w:customStyle="1" w:styleId="Outline3Char">
    <w:name w:val="Outline 3 Char"/>
    <w:link w:val="Outline3"/>
    <w:rsid w:val="00B9200A"/>
    <w:rPr>
      <w:rFonts w:ascii="Calibri" w:hAnsi="Calibri" w:cs="Arial"/>
      <w:b/>
      <w:bCs/>
      <w:kern w:val="32"/>
      <w:sz w:val="26"/>
    </w:rPr>
  </w:style>
  <w:style w:type="paragraph" w:customStyle="1" w:styleId="BodyTextCentered">
    <w:name w:val="Body Text Centered"/>
    <w:basedOn w:val="Normal"/>
    <w:rsid w:val="0021258C"/>
    <w:pPr>
      <w:jc w:val="center"/>
    </w:pPr>
    <w:rPr>
      <w:szCs w:val="24"/>
    </w:rPr>
  </w:style>
  <w:style w:type="character" w:customStyle="1" w:styleId="BodyTextChar">
    <w:name w:val="Body Text Char"/>
    <w:link w:val="BodyText"/>
    <w:rsid w:val="001D6C83"/>
    <w:rPr>
      <w:rFonts w:ascii="Calibri" w:eastAsia="Calibri" w:hAnsi="Calibri"/>
      <w:sz w:val="26"/>
      <w:szCs w:val="24"/>
    </w:rPr>
  </w:style>
  <w:style w:type="paragraph" w:customStyle="1" w:styleId="Contracta">
    <w:name w:val="Contract (a)"/>
    <w:basedOn w:val="Normal"/>
    <w:rsid w:val="0021258C"/>
    <w:pPr>
      <w:numPr>
        <w:numId w:val="7"/>
      </w:numPr>
    </w:pPr>
    <w:rPr>
      <w:szCs w:val="18"/>
    </w:rPr>
  </w:style>
  <w:style w:type="paragraph" w:customStyle="1" w:styleId="Contracti">
    <w:name w:val="Contract (i)"/>
    <w:basedOn w:val="Contracta"/>
    <w:rsid w:val="0021258C"/>
    <w:pPr>
      <w:numPr>
        <w:ilvl w:val="1"/>
      </w:numPr>
    </w:pPr>
  </w:style>
  <w:style w:type="paragraph" w:customStyle="1" w:styleId="ExerciseNumbering">
    <w:name w:val="Exercise Numbering"/>
    <w:basedOn w:val="Normal"/>
    <w:next w:val="Normal"/>
    <w:rsid w:val="0021258C"/>
    <w:pPr>
      <w:numPr>
        <w:numId w:val="9"/>
      </w:numPr>
      <w:tabs>
        <w:tab w:val="clear" w:pos="720"/>
      </w:tabs>
      <w:spacing w:before="360"/>
    </w:pPr>
    <w:rPr>
      <w:b/>
    </w:rPr>
  </w:style>
  <w:style w:type="character" w:customStyle="1" w:styleId="FNTextChar">
    <w:name w:val="FN Text Char"/>
    <w:link w:val="FNText"/>
    <w:rsid w:val="0021258C"/>
    <w:rPr>
      <w:rFonts w:ascii="Calibri" w:eastAsia="Calibri" w:hAnsi="Calibri"/>
      <w:sz w:val="18"/>
      <w:szCs w:val="24"/>
    </w:rPr>
  </w:style>
  <w:style w:type="paragraph" w:styleId="List">
    <w:name w:val="List"/>
    <w:basedOn w:val="Normal"/>
    <w:rsid w:val="00AB0C38"/>
    <w:pPr>
      <w:ind w:left="360" w:hanging="360"/>
    </w:pPr>
  </w:style>
  <w:style w:type="paragraph" w:customStyle="1" w:styleId="Listi">
    <w:name w:val="List (i)"/>
    <w:basedOn w:val="Normal"/>
    <w:rsid w:val="0021258C"/>
    <w:pPr>
      <w:numPr>
        <w:ilvl w:val="4"/>
        <w:numId w:val="12"/>
      </w:numPr>
    </w:pPr>
    <w:rPr>
      <w:szCs w:val="24"/>
    </w:rPr>
  </w:style>
  <w:style w:type="character" w:customStyle="1" w:styleId="BalloonTextChar">
    <w:name w:val="Balloon Text Char"/>
    <w:link w:val="BalloonText"/>
    <w:rsid w:val="0021258C"/>
    <w:rPr>
      <w:rFonts w:ascii="Tahoma" w:eastAsia="Calibri" w:hAnsi="Tahoma" w:cs="Tahoma"/>
      <w:sz w:val="16"/>
      <w:szCs w:val="16"/>
    </w:rPr>
  </w:style>
  <w:style w:type="paragraph" w:customStyle="1" w:styleId="ListLetter">
    <w:name w:val="List Letter"/>
    <w:basedOn w:val="ListNumber"/>
    <w:rsid w:val="0021258C"/>
    <w:pPr>
      <w:numPr>
        <w:numId w:val="14"/>
      </w:numPr>
      <w:tabs>
        <w:tab w:val="left" w:pos="1440"/>
      </w:tabs>
    </w:pPr>
    <w:rPr>
      <w:rFonts w:eastAsia="Times New Roman"/>
      <w:szCs w:val="18"/>
    </w:rPr>
  </w:style>
  <w:style w:type="paragraph" w:styleId="NoteHeading">
    <w:name w:val="Note Heading"/>
    <w:basedOn w:val="Normal"/>
    <w:next w:val="Normal"/>
    <w:link w:val="NoteHeadingChar"/>
    <w:uiPriority w:val="99"/>
    <w:unhideWhenUsed/>
    <w:rsid w:val="0021258C"/>
    <w:pPr>
      <w:spacing w:after="0"/>
    </w:pPr>
  </w:style>
  <w:style w:type="paragraph" w:customStyle="1" w:styleId="Notes">
    <w:name w:val="Notes"/>
    <w:basedOn w:val="NoteHeading"/>
    <w:next w:val="Outline1"/>
    <w:rsid w:val="0021258C"/>
    <w:rPr>
      <w:b/>
    </w:rPr>
  </w:style>
  <w:style w:type="character" w:styleId="Strong">
    <w:name w:val="Strong"/>
    <w:qFormat/>
    <w:rsid w:val="00AB0C38"/>
    <w:rPr>
      <w:rFonts w:ascii="Century Schoolbook" w:hAnsi="Century Schoolbook"/>
      <w:b/>
      <w:bCs/>
    </w:rPr>
  </w:style>
  <w:style w:type="paragraph" w:customStyle="1" w:styleId="Version1">
    <w:name w:val="Version 1"/>
    <w:basedOn w:val="BodyText"/>
    <w:next w:val="Normal"/>
    <w:rsid w:val="00AB0C38"/>
    <w:pPr>
      <w:spacing w:before="360"/>
    </w:pPr>
    <w:rPr>
      <w:b/>
    </w:rPr>
  </w:style>
  <w:style w:type="paragraph" w:customStyle="1" w:styleId="BlockText1">
    <w:name w:val="Block Text 1&quot;"/>
    <w:basedOn w:val="Normal"/>
    <w:next w:val="Normal"/>
    <w:rsid w:val="0021258C"/>
    <w:pPr>
      <w:spacing w:line="480" w:lineRule="auto"/>
      <w:ind w:left="1440" w:right="720"/>
    </w:pPr>
    <w:rPr>
      <w:szCs w:val="24"/>
    </w:rPr>
  </w:style>
  <w:style w:type="paragraph" w:customStyle="1" w:styleId="BlockText5">
    <w:name w:val="Block Text .5&quot;"/>
    <w:basedOn w:val="BlockText1"/>
    <w:qFormat/>
    <w:rsid w:val="0021258C"/>
    <w:pPr>
      <w:spacing w:line="240" w:lineRule="auto"/>
      <w:ind w:left="720"/>
    </w:pPr>
  </w:style>
  <w:style w:type="paragraph" w:customStyle="1" w:styleId="BodyText--Double">
    <w:name w:val="Body Text -- Double"/>
    <w:basedOn w:val="BodyText"/>
    <w:rsid w:val="0021258C"/>
  </w:style>
  <w:style w:type="paragraph" w:styleId="BodyTextFirstIndent">
    <w:name w:val="Body Text First Indent"/>
    <w:basedOn w:val="BodyText"/>
    <w:link w:val="BodyTextFirstIndentChar"/>
    <w:uiPriority w:val="99"/>
    <w:unhideWhenUsed/>
    <w:rsid w:val="0021258C"/>
    <w:pPr>
      <w:spacing w:after="200" w:line="276" w:lineRule="auto"/>
      <w:ind w:firstLine="360"/>
    </w:pPr>
  </w:style>
  <w:style w:type="character" w:customStyle="1" w:styleId="BodyTextFirstIndentChar">
    <w:name w:val="Body Text First Indent Char"/>
    <w:link w:val="BodyTextFirstIndent"/>
    <w:uiPriority w:val="99"/>
    <w:rsid w:val="0021258C"/>
    <w:rPr>
      <w:rFonts w:ascii="Calibri" w:eastAsia="Calibri" w:hAnsi="Calibri"/>
      <w:sz w:val="26"/>
      <w:szCs w:val="24"/>
    </w:rPr>
  </w:style>
  <w:style w:type="paragraph" w:customStyle="1" w:styleId="BodyTextBold">
    <w:name w:val="Body Text Bold"/>
    <w:basedOn w:val="BodyText"/>
    <w:next w:val="BodyText"/>
    <w:qFormat/>
    <w:rsid w:val="0021258C"/>
    <w:rPr>
      <w:b/>
    </w:rPr>
  </w:style>
  <w:style w:type="paragraph" w:customStyle="1" w:styleId="Bullet5Indent">
    <w:name w:val="Bullet .5 Indent"/>
    <w:basedOn w:val="Normal"/>
    <w:qFormat/>
    <w:rsid w:val="0021258C"/>
    <w:pPr>
      <w:numPr>
        <w:numId w:val="20"/>
      </w:numPr>
    </w:pPr>
  </w:style>
  <w:style w:type="paragraph" w:customStyle="1" w:styleId="Bullet1Indent">
    <w:name w:val="Bullet 1&quot; Indent"/>
    <w:basedOn w:val="Bullet5Indent"/>
    <w:rsid w:val="0021258C"/>
    <w:pPr>
      <w:ind w:left="2160"/>
    </w:pPr>
  </w:style>
  <w:style w:type="paragraph" w:customStyle="1" w:styleId="Centered">
    <w:name w:val="Centered"/>
    <w:basedOn w:val="BodyTextFirstIndent"/>
    <w:next w:val="BodyTextFirstIndent"/>
    <w:qFormat/>
    <w:rsid w:val="0021258C"/>
    <w:pPr>
      <w:spacing w:after="240" w:line="240" w:lineRule="auto"/>
      <w:ind w:firstLine="0"/>
      <w:jc w:val="center"/>
    </w:pPr>
  </w:style>
  <w:style w:type="character" w:customStyle="1" w:styleId="CommentTextChar">
    <w:name w:val="Comment Text Char"/>
    <w:link w:val="CommentText"/>
    <w:rsid w:val="004D450C"/>
    <w:rPr>
      <w:rFonts w:ascii="Calibri" w:eastAsia="Calibri" w:hAnsi="Calibri"/>
      <w:sz w:val="28"/>
      <w:szCs w:val="26"/>
    </w:rPr>
  </w:style>
  <w:style w:type="character" w:customStyle="1" w:styleId="CommentSubjectChar">
    <w:name w:val="Comment Subject Char"/>
    <w:link w:val="CommentSubject"/>
    <w:uiPriority w:val="99"/>
    <w:semiHidden/>
    <w:rsid w:val="0021258C"/>
    <w:rPr>
      <w:rFonts w:ascii="Calibri" w:eastAsia="Calibri" w:hAnsi="Calibri"/>
      <w:b/>
      <w:bCs/>
      <w:szCs w:val="26"/>
    </w:rPr>
  </w:style>
  <w:style w:type="paragraph" w:customStyle="1" w:styleId="Contracta5">
    <w:name w:val="Contract (a) .5"/>
    <w:basedOn w:val="Normal"/>
    <w:qFormat/>
    <w:rsid w:val="0021258C"/>
    <w:pPr>
      <w:tabs>
        <w:tab w:val="num" w:pos="1440"/>
      </w:tabs>
    </w:pPr>
    <w:rPr>
      <w:szCs w:val="18"/>
    </w:rPr>
  </w:style>
  <w:style w:type="paragraph" w:customStyle="1" w:styleId="Contracta5single">
    <w:name w:val="Contract (a) .5 single"/>
    <w:basedOn w:val="Normal"/>
    <w:rsid w:val="0021258C"/>
    <w:pPr>
      <w:numPr>
        <w:numId w:val="6"/>
      </w:numPr>
      <w:tabs>
        <w:tab w:val="clear" w:pos="1440"/>
      </w:tabs>
    </w:pPr>
    <w:rPr>
      <w:szCs w:val="18"/>
    </w:rPr>
  </w:style>
  <w:style w:type="paragraph" w:customStyle="1" w:styleId="Contracta1">
    <w:name w:val="Contract (a) 1”"/>
    <w:basedOn w:val="Normal"/>
    <w:rsid w:val="0021258C"/>
    <w:rPr>
      <w:szCs w:val="18"/>
    </w:rPr>
  </w:style>
  <w:style w:type="paragraph" w:styleId="E-mailSignature">
    <w:name w:val="E-mail Signature"/>
    <w:basedOn w:val="Normal"/>
    <w:link w:val="E-mailSignatureChar"/>
    <w:rsid w:val="0021258C"/>
    <w:rPr>
      <w:szCs w:val="24"/>
    </w:rPr>
  </w:style>
  <w:style w:type="character" w:customStyle="1" w:styleId="E-mailSignatureChar">
    <w:name w:val="E-mail Signature Char"/>
    <w:link w:val="E-mailSignature"/>
    <w:rsid w:val="0021258C"/>
    <w:rPr>
      <w:rFonts w:ascii="Calibri" w:eastAsia="Calibri" w:hAnsi="Calibri"/>
      <w:sz w:val="26"/>
      <w:szCs w:val="24"/>
    </w:rPr>
  </w:style>
  <w:style w:type="paragraph" w:styleId="EnvelopeAddress">
    <w:name w:val="envelope address"/>
    <w:basedOn w:val="Normal"/>
    <w:uiPriority w:val="99"/>
    <w:unhideWhenUsed/>
    <w:rsid w:val="0021258C"/>
    <w:pPr>
      <w:framePr w:w="7920" w:h="1980" w:hRule="exact" w:hSpace="180" w:wrap="auto" w:hAnchor="page" w:xAlign="center" w:yAlign="bottom"/>
      <w:ind w:left="2880"/>
    </w:pPr>
    <w:rPr>
      <w:sz w:val="24"/>
      <w:szCs w:val="24"/>
    </w:rPr>
  </w:style>
  <w:style w:type="paragraph" w:styleId="EnvelopeReturn">
    <w:name w:val="envelope return"/>
    <w:basedOn w:val="Normal"/>
    <w:uiPriority w:val="99"/>
    <w:unhideWhenUsed/>
    <w:rsid w:val="0021258C"/>
    <w:rPr>
      <w:sz w:val="20"/>
    </w:rPr>
  </w:style>
  <w:style w:type="paragraph" w:customStyle="1" w:styleId="ExampleNumbering">
    <w:name w:val="Example Numbering"/>
    <w:basedOn w:val="ExerciseNumbering"/>
    <w:next w:val="Normal"/>
    <w:qFormat/>
    <w:rsid w:val="0021258C"/>
    <w:pPr>
      <w:numPr>
        <w:numId w:val="10"/>
      </w:numPr>
    </w:pPr>
  </w:style>
  <w:style w:type="paragraph" w:customStyle="1" w:styleId="ExampleUnnumbered">
    <w:name w:val="Example Unnumbered"/>
    <w:basedOn w:val="Normal"/>
    <w:qFormat/>
    <w:rsid w:val="0021258C"/>
    <w:pPr>
      <w:spacing w:line="480" w:lineRule="auto"/>
      <w:ind w:right="720" w:firstLine="720"/>
    </w:pPr>
    <w:rPr>
      <w:b/>
    </w:rPr>
  </w:style>
  <w:style w:type="character" w:customStyle="1" w:styleId="FooterChar">
    <w:name w:val="Footer Char"/>
    <w:link w:val="Footer"/>
    <w:uiPriority w:val="99"/>
    <w:rsid w:val="0021258C"/>
    <w:rPr>
      <w:rFonts w:ascii="Calibri" w:eastAsia="Calibri" w:hAnsi="Calibri"/>
      <w:szCs w:val="26"/>
    </w:rPr>
  </w:style>
  <w:style w:type="character" w:customStyle="1" w:styleId="FootnoteTextChar">
    <w:name w:val="Footnote Text Char"/>
    <w:link w:val="FootnoteText"/>
    <w:rsid w:val="0021258C"/>
    <w:rPr>
      <w:rFonts w:ascii="Calibri" w:eastAsia="Calibri" w:hAnsi="Calibri"/>
      <w:sz w:val="18"/>
      <w:szCs w:val="24"/>
    </w:rPr>
  </w:style>
  <w:style w:type="character" w:customStyle="1" w:styleId="Heading1Char">
    <w:name w:val="Heading 1 Char"/>
    <w:link w:val="Heading1"/>
    <w:rsid w:val="00C608D3"/>
    <w:rPr>
      <w:rFonts w:ascii="Calibri" w:eastAsia="Calibri" w:hAnsi="Calibri" w:cs="Estrangelo Edessa"/>
      <w:b/>
      <w:bCs/>
      <w:kern w:val="32"/>
      <w:sz w:val="36"/>
      <w:szCs w:val="26"/>
    </w:rPr>
  </w:style>
  <w:style w:type="character" w:customStyle="1" w:styleId="Heading3Char">
    <w:name w:val="Heading 3 Char"/>
    <w:link w:val="Heading3"/>
    <w:rsid w:val="0021258C"/>
    <w:rPr>
      <w:rFonts w:ascii="Calibri" w:eastAsia="Calibri" w:hAnsi="Calibri"/>
      <w:sz w:val="26"/>
      <w:szCs w:val="26"/>
    </w:rPr>
  </w:style>
  <w:style w:type="character" w:customStyle="1" w:styleId="Heading4Char">
    <w:name w:val="Heading 4 Char"/>
    <w:link w:val="Heading4"/>
    <w:rsid w:val="0021258C"/>
    <w:rPr>
      <w:rFonts w:ascii="Calibri" w:eastAsia="Calibri" w:hAnsi="Calibri"/>
      <w:bCs/>
      <w:sz w:val="26"/>
      <w:szCs w:val="28"/>
    </w:rPr>
  </w:style>
  <w:style w:type="character" w:customStyle="1" w:styleId="Heading5Char">
    <w:name w:val="Heading 5 Char"/>
    <w:link w:val="Heading5"/>
    <w:rsid w:val="0021258C"/>
    <w:rPr>
      <w:rFonts w:ascii="Calibri" w:eastAsia="Calibri" w:hAnsi="Calibri"/>
      <w:sz w:val="26"/>
      <w:szCs w:val="26"/>
    </w:rPr>
  </w:style>
  <w:style w:type="character" w:customStyle="1" w:styleId="Heading6Char">
    <w:name w:val="Heading 6 Char"/>
    <w:link w:val="Heading6"/>
    <w:rsid w:val="0021258C"/>
    <w:rPr>
      <w:rFonts w:ascii="Calibri" w:eastAsia="Calibri" w:hAnsi="Calibri"/>
      <w:bCs/>
      <w:sz w:val="26"/>
      <w:szCs w:val="26"/>
    </w:rPr>
  </w:style>
  <w:style w:type="character" w:customStyle="1" w:styleId="Heading7Char">
    <w:name w:val="Heading 7 Char"/>
    <w:link w:val="Heading7"/>
    <w:rsid w:val="0021258C"/>
    <w:rPr>
      <w:rFonts w:eastAsia="Calibri"/>
      <w:sz w:val="24"/>
      <w:szCs w:val="24"/>
    </w:rPr>
  </w:style>
  <w:style w:type="character" w:customStyle="1" w:styleId="Heading8Char">
    <w:name w:val="Heading 8 Char"/>
    <w:link w:val="Heading8"/>
    <w:uiPriority w:val="9"/>
    <w:rsid w:val="0021258C"/>
    <w:rPr>
      <w:rFonts w:ascii="Calibri Light" w:hAnsi="Calibri Light"/>
      <w:color w:val="404040"/>
      <w:szCs w:val="26"/>
    </w:rPr>
  </w:style>
  <w:style w:type="character" w:customStyle="1" w:styleId="Heading9Char">
    <w:name w:val="Heading 9 Char"/>
    <w:link w:val="Heading9"/>
    <w:uiPriority w:val="9"/>
    <w:rsid w:val="0021258C"/>
    <w:rPr>
      <w:rFonts w:ascii="Calibri Light" w:hAnsi="Calibri Light"/>
      <w:i/>
      <w:iCs/>
      <w:color w:val="404040"/>
      <w:szCs w:val="26"/>
    </w:rPr>
  </w:style>
  <w:style w:type="character" w:styleId="LineNumber">
    <w:name w:val="line number"/>
    <w:uiPriority w:val="99"/>
    <w:rsid w:val="0021258C"/>
  </w:style>
  <w:style w:type="paragraph" w:customStyle="1" w:styleId="ListA">
    <w:name w:val="List (A)"/>
    <w:basedOn w:val="Listi"/>
    <w:rsid w:val="0021258C"/>
    <w:pPr>
      <w:numPr>
        <w:ilvl w:val="5"/>
      </w:numPr>
    </w:pPr>
  </w:style>
  <w:style w:type="paragraph" w:customStyle="1" w:styleId="ListLettera">
    <w:name w:val="List Letter (a)"/>
    <w:basedOn w:val="ListLetter"/>
    <w:rsid w:val="0021258C"/>
    <w:pPr>
      <w:numPr>
        <w:numId w:val="18"/>
      </w:numPr>
      <w:tabs>
        <w:tab w:val="clear" w:pos="1440"/>
      </w:tabs>
      <w:spacing w:after="0" w:line="480" w:lineRule="auto"/>
    </w:pPr>
    <w:rPr>
      <w:rFonts w:ascii="Arial" w:hAnsi="Arial"/>
      <w:sz w:val="24"/>
      <w:szCs w:val="24"/>
    </w:rPr>
  </w:style>
  <w:style w:type="paragraph" w:styleId="ListNumber2">
    <w:name w:val="List Number 2"/>
    <w:basedOn w:val="Normal"/>
    <w:uiPriority w:val="99"/>
    <w:rsid w:val="0021258C"/>
    <w:pPr>
      <w:numPr>
        <w:numId w:val="15"/>
      </w:numPr>
      <w:contextualSpacing/>
    </w:pPr>
  </w:style>
  <w:style w:type="paragraph" w:styleId="ListParagraph">
    <w:name w:val="List Paragraph"/>
    <w:basedOn w:val="Normal"/>
    <w:uiPriority w:val="34"/>
    <w:unhideWhenUsed/>
    <w:qFormat/>
    <w:rsid w:val="0021258C"/>
    <w:pPr>
      <w:contextualSpacing/>
    </w:pPr>
    <w:rPr>
      <w:szCs w:val="24"/>
    </w:rPr>
  </w:style>
  <w:style w:type="paragraph" w:customStyle="1" w:styleId="ListRomanettes">
    <w:name w:val="List Romanettes"/>
    <w:basedOn w:val="ListLetter"/>
    <w:qFormat/>
    <w:rsid w:val="0021258C"/>
    <w:pPr>
      <w:numPr>
        <w:numId w:val="16"/>
      </w:numPr>
    </w:pPr>
  </w:style>
  <w:style w:type="character" w:customStyle="1" w:styleId="NoteHeadingChar">
    <w:name w:val="Note Heading Char"/>
    <w:link w:val="NoteHeading"/>
    <w:uiPriority w:val="99"/>
    <w:rsid w:val="0021258C"/>
    <w:rPr>
      <w:rFonts w:ascii="Calibri" w:eastAsia="Calibri" w:hAnsi="Calibri"/>
      <w:sz w:val="26"/>
      <w:szCs w:val="26"/>
    </w:rPr>
  </w:style>
  <w:style w:type="paragraph" w:customStyle="1" w:styleId="PLINumbering">
    <w:name w:val="PLI Numbering"/>
    <w:basedOn w:val="Normal"/>
    <w:semiHidden/>
    <w:rsid w:val="0021258C"/>
    <w:pPr>
      <w:numPr>
        <w:ilvl w:val="1"/>
        <w:numId w:val="18"/>
      </w:numPr>
    </w:pPr>
    <w:rPr>
      <w:rFonts w:ascii="Arial" w:hAnsi="Arial"/>
      <w:sz w:val="24"/>
      <w:szCs w:val="24"/>
    </w:rPr>
  </w:style>
  <w:style w:type="paragraph" w:customStyle="1" w:styleId="Recitals">
    <w:name w:val="Recitals"/>
    <w:basedOn w:val="ListParagraph"/>
    <w:qFormat/>
    <w:rsid w:val="0021258C"/>
    <w:pPr>
      <w:numPr>
        <w:numId w:val="19"/>
      </w:numPr>
      <w:contextualSpacing w:val="0"/>
    </w:pPr>
  </w:style>
  <w:style w:type="paragraph" w:customStyle="1" w:styleId="Signature-PartyRole">
    <w:name w:val="Signature - Party Role"/>
    <w:basedOn w:val="Normal"/>
    <w:next w:val="Normal"/>
    <w:rsid w:val="0021258C"/>
    <w:pPr>
      <w:tabs>
        <w:tab w:val="left" w:leader="underscore" w:pos="7200"/>
      </w:tabs>
      <w:spacing w:after="360"/>
      <w:ind w:left="4320"/>
    </w:pPr>
    <w:rPr>
      <w:b/>
      <w:bCs/>
    </w:rPr>
  </w:style>
  <w:style w:type="paragraph" w:customStyle="1" w:styleId="SignaturePartyName">
    <w:name w:val="Signature Party Name"/>
    <w:basedOn w:val="Normal"/>
    <w:rsid w:val="0021258C"/>
    <w:pPr>
      <w:tabs>
        <w:tab w:val="left" w:leader="underscore" w:pos="7200"/>
      </w:tabs>
      <w:spacing w:after="360"/>
      <w:ind w:left="4410"/>
    </w:pPr>
  </w:style>
  <w:style w:type="paragraph" w:customStyle="1" w:styleId="SignatureTabLine">
    <w:name w:val="Signature Tab/Line"/>
    <w:basedOn w:val="Normal"/>
    <w:next w:val="SignaturePartyName"/>
    <w:qFormat/>
    <w:rsid w:val="0021258C"/>
    <w:pPr>
      <w:tabs>
        <w:tab w:val="left" w:leader="underscore" w:pos="7200"/>
      </w:tabs>
      <w:ind w:left="4234"/>
    </w:pPr>
  </w:style>
  <w:style w:type="paragraph" w:customStyle="1" w:styleId="Style1">
    <w:name w:val="Style1"/>
    <w:basedOn w:val="Bullet1Indent"/>
    <w:qFormat/>
    <w:rsid w:val="0021258C"/>
  </w:style>
  <w:style w:type="character" w:customStyle="1" w:styleId="TitleChar">
    <w:name w:val="Title Char"/>
    <w:link w:val="Title"/>
    <w:uiPriority w:val="10"/>
    <w:rsid w:val="0021258C"/>
    <w:rPr>
      <w:rFonts w:ascii="Calibri" w:hAnsi="Calibri"/>
      <w:b/>
      <w:color w:val="323E4F"/>
      <w:spacing w:val="5"/>
      <w:kern w:val="28"/>
      <w:sz w:val="32"/>
      <w:szCs w:val="52"/>
    </w:rPr>
  </w:style>
  <w:style w:type="paragraph" w:customStyle="1" w:styleId="StyleHeading118pt">
    <w:name w:val="Style Heading 1 + 18 pt"/>
    <w:basedOn w:val="Heading1"/>
    <w:rsid w:val="00335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2A94E-F0B9-9643-A718-90A0934FB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30</Pages>
  <Words>2300</Words>
  <Characters>13115</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Car Purchase Agreement</vt:lpstr>
    </vt:vector>
  </TitlesOfParts>
  <Manager/>
  <Company>In-house Legal Education, Inc.</Company>
  <LinksUpToDate>false</LinksUpToDate>
  <CharactersWithSpaces>15385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 Purchase Agreement</dc:title>
  <dc:subject/>
  <dc:creator>Tina L. Stark</dc:creator>
  <cp:keywords/>
  <dc:description/>
  <cp:lastModifiedBy>Tina Stark</cp:lastModifiedBy>
  <cp:revision>5</cp:revision>
  <cp:lastPrinted>2014-02-22T23:08:00Z</cp:lastPrinted>
  <dcterms:created xsi:type="dcterms:W3CDTF">2014-02-25T05:33:00Z</dcterms:created>
  <dcterms:modified xsi:type="dcterms:W3CDTF">2014-03-02T18:12:00Z</dcterms:modified>
  <cp:category/>
</cp:coreProperties>
</file>